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B720" w14:textId="7C9C6BBF" w:rsidR="00EE5532" w:rsidRPr="007B0E4F" w:rsidRDefault="00B60114">
      <w:pPr>
        <w:spacing w:after="0"/>
        <w:ind w:left="103" w:right="18"/>
        <w:rPr>
          <w:rFonts w:ascii="Arial" w:hAnsi="Arial" w:cs="Arial"/>
        </w:rPr>
      </w:pPr>
      <w:r w:rsidRPr="007B0E4F">
        <w:rPr>
          <w:rFonts w:ascii="Arial" w:eastAsia="Gill Sans MT" w:hAnsi="Arial" w:cs="Arial"/>
          <w:noProof/>
          <w:color w:val="221F1F"/>
          <w:sz w:val="40"/>
        </w:rPr>
        <w:drawing>
          <wp:anchor distT="0" distB="0" distL="114300" distR="114300" simplePos="0" relativeHeight="251658240" behindDoc="0" locked="0" layoutInCell="1" allowOverlap="1" wp14:anchorId="7E028294" wp14:editId="45304726">
            <wp:simplePos x="0" y="0"/>
            <wp:positionH relativeFrom="column">
              <wp:posOffset>8604250</wp:posOffset>
            </wp:positionH>
            <wp:positionV relativeFrom="paragraph">
              <wp:posOffset>0</wp:posOffset>
            </wp:positionV>
            <wp:extent cx="1784350" cy="811068"/>
            <wp:effectExtent l="0" t="0" r="635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D1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350" cy="811068"/>
                    </a:xfrm>
                    <a:prstGeom prst="rect">
                      <a:avLst/>
                    </a:prstGeom>
                  </pic:spPr>
                </pic:pic>
              </a:graphicData>
            </a:graphic>
            <wp14:sizeRelH relativeFrom="page">
              <wp14:pctWidth>0</wp14:pctWidth>
            </wp14:sizeRelH>
            <wp14:sizeRelV relativeFrom="page">
              <wp14:pctHeight>0</wp14:pctHeight>
            </wp14:sizeRelV>
          </wp:anchor>
        </w:drawing>
      </w:r>
      <w:r w:rsidR="000117F8" w:rsidRPr="007B0E4F">
        <w:rPr>
          <w:rFonts w:ascii="Arial" w:eastAsia="Gill Sans MT" w:hAnsi="Arial" w:cs="Arial"/>
          <w:color w:val="221F1F"/>
          <w:sz w:val="40"/>
        </w:rPr>
        <w:t>Risk Assessment Form</w:t>
      </w:r>
      <w:r w:rsidR="000117F8" w:rsidRPr="007B0E4F">
        <w:rPr>
          <w:rFonts w:ascii="Arial" w:eastAsia="Gill Sans MT" w:hAnsi="Arial" w:cs="Arial"/>
          <w:sz w:val="40"/>
        </w:rPr>
        <w:t xml:space="preserve"> </w:t>
      </w:r>
    </w:p>
    <w:p w14:paraId="31794AA0" w14:textId="3002F5CC" w:rsidR="00EE5532" w:rsidRPr="007B0E4F" w:rsidRDefault="000117F8">
      <w:pPr>
        <w:spacing w:after="14"/>
        <w:rPr>
          <w:rFonts w:ascii="Arial" w:hAnsi="Arial" w:cs="Arial"/>
        </w:rPr>
      </w:pPr>
      <w:r w:rsidRPr="007B0E4F">
        <w:rPr>
          <w:rFonts w:ascii="Arial" w:eastAsia="Times New Roman" w:hAnsi="Arial" w:cs="Arial"/>
          <w:sz w:val="20"/>
        </w:rPr>
        <w:t xml:space="preserve"> </w:t>
      </w:r>
    </w:p>
    <w:p w14:paraId="1530A46F" w14:textId="3E762DFE" w:rsidR="00EE5532" w:rsidRPr="007B0E4F" w:rsidRDefault="00241E87">
      <w:pPr>
        <w:tabs>
          <w:tab w:val="center" w:pos="9130"/>
        </w:tabs>
        <w:spacing w:after="0"/>
        <w:rPr>
          <w:rFonts w:ascii="Arial" w:hAnsi="Arial" w:cs="Arial"/>
        </w:rPr>
      </w:pPr>
      <w:r w:rsidRPr="007B0E4F">
        <w:rPr>
          <w:rFonts w:ascii="Arial" w:eastAsia="Gill Sans MT" w:hAnsi="Arial" w:cs="Arial"/>
          <w:b/>
          <w:color w:val="221F1F"/>
          <w:sz w:val="24"/>
        </w:rPr>
        <w:t xml:space="preserve">  </w:t>
      </w:r>
      <w:r w:rsidR="000117F8" w:rsidRPr="007B0E4F">
        <w:rPr>
          <w:rFonts w:ascii="Arial" w:eastAsia="Gill Sans MT" w:hAnsi="Arial" w:cs="Arial"/>
          <w:b/>
          <w:color w:val="221F1F"/>
          <w:sz w:val="24"/>
        </w:rPr>
        <w:t xml:space="preserve">Activity to be assessed: </w:t>
      </w:r>
      <w:r w:rsidR="000117F8" w:rsidRPr="007B0E4F">
        <w:rPr>
          <w:rFonts w:ascii="Arial" w:eastAsia="Gill Sans MT" w:hAnsi="Arial" w:cs="Arial"/>
          <w:b/>
          <w:color w:val="221F1F"/>
          <w:sz w:val="24"/>
        </w:rPr>
        <w:tab/>
        <w:t>Date of assessment:</w:t>
      </w:r>
      <w:r w:rsidR="000117F8" w:rsidRPr="007B0E4F">
        <w:rPr>
          <w:rFonts w:ascii="Arial" w:eastAsia="Gill Sans MT" w:hAnsi="Arial" w:cs="Arial"/>
          <w:sz w:val="24"/>
        </w:rPr>
        <w:t xml:space="preserve"> </w:t>
      </w:r>
    </w:p>
    <w:p w14:paraId="0620F4AB" w14:textId="77777777" w:rsidR="00EE5532" w:rsidRPr="007B0E4F" w:rsidRDefault="000117F8">
      <w:pPr>
        <w:spacing w:after="0"/>
        <w:rPr>
          <w:rFonts w:ascii="Arial" w:hAnsi="Arial" w:cs="Arial"/>
        </w:rPr>
      </w:pPr>
      <w:r w:rsidRPr="007B0E4F">
        <w:rPr>
          <w:rFonts w:ascii="Arial" w:eastAsia="Times New Roman" w:hAnsi="Arial" w:cs="Arial"/>
          <w:sz w:val="28"/>
        </w:rPr>
        <w:t xml:space="preserve"> </w:t>
      </w:r>
    </w:p>
    <w:p w14:paraId="3956FC65" w14:textId="0161620D" w:rsidR="00EE5532" w:rsidRPr="007B0E4F" w:rsidRDefault="00241E87">
      <w:pPr>
        <w:tabs>
          <w:tab w:val="center" w:pos="8783"/>
        </w:tabs>
        <w:spacing w:after="0"/>
        <w:rPr>
          <w:rFonts w:ascii="Arial" w:hAnsi="Arial" w:cs="Arial"/>
        </w:rPr>
      </w:pPr>
      <w:r w:rsidRPr="007B0E4F">
        <w:rPr>
          <w:rFonts w:ascii="Arial" w:eastAsia="Gill Sans MT" w:hAnsi="Arial" w:cs="Arial"/>
          <w:b/>
          <w:color w:val="221F1F"/>
          <w:sz w:val="24"/>
        </w:rPr>
        <w:t xml:space="preserve">  </w:t>
      </w:r>
      <w:r w:rsidR="000117F8" w:rsidRPr="007B0E4F">
        <w:rPr>
          <w:rFonts w:ascii="Arial" w:eastAsia="Gill Sans MT" w:hAnsi="Arial" w:cs="Arial"/>
          <w:b/>
          <w:color w:val="221F1F"/>
          <w:sz w:val="24"/>
        </w:rPr>
        <w:t xml:space="preserve">Name of assessor: </w:t>
      </w:r>
      <w:r w:rsidR="000117F8" w:rsidRPr="007B0E4F">
        <w:rPr>
          <w:rFonts w:ascii="Arial" w:eastAsia="Gill Sans MT" w:hAnsi="Arial" w:cs="Arial"/>
          <w:b/>
          <w:color w:val="221F1F"/>
          <w:sz w:val="24"/>
        </w:rPr>
        <w:tab/>
        <w:t>Organisation:</w:t>
      </w:r>
      <w:r w:rsidR="000117F8" w:rsidRPr="007B0E4F">
        <w:rPr>
          <w:rFonts w:ascii="Arial" w:eastAsia="Gill Sans MT" w:hAnsi="Arial" w:cs="Arial"/>
          <w:sz w:val="24"/>
        </w:rPr>
        <w:t xml:space="preserve"> </w:t>
      </w:r>
    </w:p>
    <w:p w14:paraId="591D71FA" w14:textId="77777777" w:rsidR="00EE5532" w:rsidRPr="007B0E4F" w:rsidRDefault="000117F8">
      <w:pPr>
        <w:spacing w:after="0"/>
        <w:ind w:right="3"/>
        <w:rPr>
          <w:rFonts w:ascii="Arial" w:hAnsi="Arial" w:cs="Arial"/>
        </w:rPr>
      </w:pPr>
      <w:r w:rsidRPr="007B0E4F">
        <w:rPr>
          <w:rFonts w:ascii="Arial" w:eastAsia="Times New Roman" w:hAnsi="Arial" w:cs="Arial"/>
          <w:sz w:val="13"/>
        </w:rPr>
        <w:t xml:space="preserve"> </w:t>
      </w:r>
    </w:p>
    <w:tbl>
      <w:tblPr>
        <w:tblStyle w:val="TableGrid"/>
        <w:tblW w:w="16265" w:type="dxa"/>
        <w:tblInd w:w="103" w:type="dxa"/>
        <w:tblCellMar>
          <w:left w:w="10" w:type="dxa"/>
          <w:right w:w="62" w:type="dxa"/>
        </w:tblCellMar>
        <w:tblLook w:val="04A0" w:firstRow="1" w:lastRow="0" w:firstColumn="1" w:lastColumn="0" w:noHBand="0" w:noVBand="1"/>
      </w:tblPr>
      <w:tblGrid>
        <w:gridCol w:w="2501"/>
        <w:gridCol w:w="3727"/>
        <w:gridCol w:w="4426"/>
        <w:gridCol w:w="1566"/>
        <w:gridCol w:w="4045"/>
      </w:tblGrid>
      <w:tr w:rsidR="00EE5532" w:rsidRPr="007B0E4F" w14:paraId="7274F76E" w14:textId="77777777" w:rsidTr="00C219FF">
        <w:trPr>
          <w:trHeight w:val="1212"/>
        </w:trPr>
        <w:tc>
          <w:tcPr>
            <w:tcW w:w="2501" w:type="dxa"/>
            <w:tcBorders>
              <w:top w:val="single" w:sz="8" w:space="0" w:color="221F1F"/>
              <w:left w:val="single" w:sz="8" w:space="0" w:color="221F1F"/>
              <w:bottom w:val="single" w:sz="8" w:space="0" w:color="221F1F"/>
              <w:right w:val="single" w:sz="8" w:space="0" w:color="221F1F"/>
            </w:tcBorders>
          </w:tcPr>
          <w:p w14:paraId="59AA6201" w14:textId="77777777" w:rsidR="00EE5532" w:rsidRPr="007B0E4F" w:rsidRDefault="000117F8">
            <w:pPr>
              <w:ind w:left="70"/>
              <w:rPr>
                <w:rFonts w:ascii="Arial" w:hAnsi="Arial" w:cs="Arial"/>
              </w:rPr>
            </w:pPr>
            <w:r w:rsidRPr="007B0E4F">
              <w:rPr>
                <w:rFonts w:ascii="Arial" w:eastAsia="Gill Sans MT" w:hAnsi="Arial" w:cs="Arial"/>
                <w:b/>
                <w:color w:val="221F1F"/>
                <w:sz w:val="24"/>
              </w:rPr>
              <w:t>STEP 1</w:t>
            </w:r>
            <w:r w:rsidRPr="007B0E4F">
              <w:rPr>
                <w:rFonts w:ascii="Arial" w:eastAsia="Gill Sans MT" w:hAnsi="Arial" w:cs="Arial"/>
                <w:sz w:val="24"/>
              </w:rPr>
              <w:t xml:space="preserve"> </w:t>
            </w:r>
          </w:p>
          <w:p w14:paraId="787EA690" w14:textId="24F9A9C5" w:rsidR="00EE5532" w:rsidRPr="007B0E4F" w:rsidRDefault="000117F8">
            <w:pPr>
              <w:ind w:left="70"/>
              <w:rPr>
                <w:rFonts w:ascii="Arial" w:hAnsi="Arial" w:cs="Arial"/>
              </w:rPr>
            </w:pPr>
            <w:r w:rsidRPr="007B0E4F">
              <w:rPr>
                <w:rFonts w:ascii="Arial" w:eastAsia="Gill Sans MT" w:hAnsi="Arial" w:cs="Arial"/>
                <w:b/>
                <w:color w:val="221F1F"/>
                <w:sz w:val="24"/>
              </w:rPr>
              <w:t>Activity</w:t>
            </w:r>
            <w:r w:rsidR="00D7127D" w:rsidRPr="007B0E4F">
              <w:rPr>
                <w:rFonts w:ascii="Arial" w:eastAsia="Gill Sans MT" w:hAnsi="Arial" w:cs="Arial"/>
                <w:b/>
                <w:color w:val="221F1F"/>
                <w:sz w:val="24"/>
              </w:rPr>
              <w:t xml:space="preserve"> </w:t>
            </w:r>
            <w:r w:rsidRPr="007B0E4F">
              <w:rPr>
                <w:rFonts w:ascii="Arial" w:eastAsia="Gill Sans MT" w:hAnsi="Arial" w:cs="Arial"/>
                <w:b/>
                <w:color w:val="221F1F"/>
                <w:sz w:val="24"/>
              </w:rPr>
              <w:t>/</w:t>
            </w:r>
            <w:r w:rsidR="00D7127D" w:rsidRPr="007B0E4F">
              <w:rPr>
                <w:rFonts w:ascii="Arial" w:eastAsia="Gill Sans MT" w:hAnsi="Arial" w:cs="Arial"/>
                <w:b/>
                <w:color w:val="221F1F"/>
                <w:sz w:val="24"/>
              </w:rPr>
              <w:t xml:space="preserve"> </w:t>
            </w:r>
            <w:r w:rsidRPr="007B0E4F">
              <w:rPr>
                <w:rFonts w:ascii="Arial" w:eastAsia="Gill Sans MT" w:hAnsi="Arial" w:cs="Arial"/>
                <w:b/>
                <w:color w:val="221F1F"/>
                <w:sz w:val="24"/>
              </w:rPr>
              <w:t>process</w:t>
            </w:r>
            <w:r w:rsidR="00D7127D" w:rsidRPr="007B0E4F">
              <w:rPr>
                <w:rFonts w:ascii="Arial" w:eastAsia="Gill Sans MT" w:hAnsi="Arial" w:cs="Arial"/>
                <w:b/>
                <w:color w:val="221F1F"/>
                <w:sz w:val="24"/>
              </w:rPr>
              <w:t xml:space="preserve"> </w:t>
            </w:r>
            <w:r w:rsidRPr="007B0E4F">
              <w:rPr>
                <w:rFonts w:ascii="Arial" w:eastAsia="Gill Sans MT" w:hAnsi="Arial" w:cs="Arial"/>
                <w:b/>
                <w:color w:val="221F1F"/>
                <w:sz w:val="24"/>
              </w:rPr>
              <w:t>/ occupation</w:t>
            </w:r>
            <w:r w:rsidRPr="007B0E4F">
              <w:rPr>
                <w:rFonts w:ascii="Arial" w:eastAsia="Times New Roman" w:hAnsi="Arial" w:cs="Arial"/>
                <w:sz w:val="24"/>
              </w:rPr>
              <w:t xml:space="preserve"> </w:t>
            </w:r>
          </w:p>
        </w:tc>
        <w:tc>
          <w:tcPr>
            <w:tcW w:w="3727" w:type="dxa"/>
            <w:tcBorders>
              <w:top w:val="single" w:sz="8" w:space="0" w:color="221F1F"/>
              <w:left w:val="single" w:sz="8" w:space="0" w:color="221F1F"/>
              <w:bottom w:val="single" w:sz="8" w:space="0" w:color="221F1F"/>
              <w:right w:val="single" w:sz="8" w:space="0" w:color="221F1F"/>
            </w:tcBorders>
          </w:tcPr>
          <w:p w14:paraId="2DC8D93A" w14:textId="77777777" w:rsidR="00EE5532" w:rsidRPr="007B0E4F" w:rsidRDefault="000117F8">
            <w:pPr>
              <w:ind w:left="70"/>
              <w:rPr>
                <w:rFonts w:ascii="Arial" w:hAnsi="Arial" w:cs="Arial"/>
              </w:rPr>
            </w:pPr>
            <w:r w:rsidRPr="007B0E4F">
              <w:rPr>
                <w:rFonts w:ascii="Arial" w:eastAsia="Gill Sans MT" w:hAnsi="Arial" w:cs="Arial"/>
                <w:b/>
                <w:color w:val="221F1F"/>
                <w:sz w:val="24"/>
              </w:rPr>
              <w:t>STEP 2</w:t>
            </w:r>
            <w:r w:rsidRPr="007B0E4F">
              <w:rPr>
                <w:rFonts w:ascii="Arial" w:eastAsia="Gill Sans MT" w:hAnsi="Arial" w:cs="Arial"/>
                <w:sz w:val="24"/>
              </w:rPr>
              <w:t xml:space="preserve"> </w:t>
            </w:r>
          </w:p>
          <w:p w14:paraId="0D4243BD" w14:textId="77777777" w:rsidR="00EE5532" w:rsidRPr="007B0E4F" w:rsidRDefault="000117F8" w:rsidP="0052086D">
            <w:pPr>
              <w:ind w:left="70"/>
              <w:rPr>
                <w:rFonts w:ascii="Arial" w:hAnsi="Arial" w:cs="Arial"/>
              </w:rPr>
            </w:pPr>
            <w:r w:rsidRPr="007B0E4F">
              <w:rPr>
                <w:rFonts w:ascii="Arial" w:eastAsia="Gill Sans MT" w:hAnsi="Arial" w:cs="Arial"/>
                <w:b/>
                <w:color w:val="221F1F"/>
                <w:sz w:val="24"/>
              </w:rPr>
              <w:t>What hazards to health and/or safety exist?</w:t>
            </w:r>
            <w:r w:rsidRPr="007B0E4F">
              <w:rPr>
                <w:rFonts w:ascii="Arial" w:eastAsia="Times New Roman" w:hAnsi="Arial" w:cs="Arial"/>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422D6FF1" w14:textId="77777777" w:rsidR="00EE5532" w:rsidRPr="007B0E4F" w:rsidRDefault="000117F8">
            <w:pPr>
              <w:spacing w:after="57"/>
              <w:ind w:left="70"/>
              <w:rPr>
                <w:rFonts w:ascii="Arial" w:hAnsi="Arial" w:cs="Arial"/>
              </w:rPr>
            </w:pPr>
            <w:r w:rsidRPr="007B0E4F">
              <w:rPr>
                <w:rFonts w:ascii="Arial" w:eastAsia="Gill Sans MT" w:hAnsi="Arial" w:cs="Arial"/>
                <w:b/>
                <w:color w:val="221F1F"/>
                <w:sz w:val="24"/>
              </w:rPr>
              <w:t>STEP 3a</w:t>
            </w:r>
            <w:r w:rsidRPr="007B0E4F">
              <w:rPr>
                <w:rFonts w:ascii="Arial" w:eastAsia="Gill Sans MT" w:hAnsi="Arial" w:cs="Arial"/>
                <w:sz w:val="24"/>
              </w:rPr>
              <w:t xml:space="preserve"> </w:t>
            </w:r>
          </w:p>
          <w:p w14:paraId="642C58ED" w14:textId="77777777" w:rsidR="00EE5532" w:rsidRPr="007B0E4F" w:rsidRDefault="000117F8">
            <w:pPr>
              <w:ind w:left="70"/>
              <w:rPr>
                <w:rFonts w:ascii="Arial" w:hAnsi="Arial" w:cs="Arial"/>
              </w:rPr>
            </w:pPr>
            <w:r w:rsidRPr="007B0E4F">
              <w:rPr>
                <w:rFonts w:ascii="Arial" w:eastAsia="Gill Sans MT" w:hAnsi="Arial" w:cs="Arial"/>
                <w:b/>
                <w:color w:val="221F1F"/>
                <w:sz w:val="24"/>
              </w:rPr>
              <w:t xml:space="preserve">Precautions already </w:t>
            </w:r>
            <w:proofErr w:type="gramStart"/>
            <w:r w:rsidRPr="007B0E4F">
              <w:rPr>
                <w:rFonts w:ascii="Arial" w:eastAsia="Gill Sans MT" w:hAnsi="Arial" w:cs="Arial"/>
                <w:b/>
                <w:color w:val="221F1F"/>
                <w:sz w:val="24"/>
              </w:rPr>
              <w:t>taken</w:t>
            </w:r>
            <w:r w:rsidRPr="007B0E4F">
              <w:rPr>
                <w:rFonts w:ascii="Arial" w:eastAsia="Gill Sans MT" w:hAnsi="Arial" w:cs="Arial"/>
                <w:b/>
                <w:color w:val="221F1F"/>
              </w:rPr>
              <w:t>?</w:t>
            </w:r>
            <w:proofErr w:type="gramEnd"/>
            <w:r w:rsidRPr="007B0E4F">
              <w:rPr>
                <w:rFonts w:ascii="Arial" w:eastAsia="Times New Roman" w:hAnsi="Arial" w:cs="Arial"/>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145C56EA" w14:textId="77777777" w:rsidR="00EE5532" w:rsidRPr="007B0E4F" w:rsidRDefault="000117F8">
            <w:pPr>
              <w:ind w:left="70"/>
              <w:rPr>
                <w:rFonts w:ascii="Arial" w:hAnsi="Arial" w:cs="Arial"/>
              </w:rPr>
            </w:pPr>
            <w:r w:rsidRPr="007B0E4F">
              <w:rPr>
                <w:rFonts w:ascii="Arial" w:eastAsia="Gill Sans MT" w:hAnsi="Arial" w:cs="Arial"/>
                <w:b/>
                <w:color w:val="221F1F"/>
                <w:sz w:val="24"/>
              </w:rPr>
              <w:t>STEP 3b</w:t>
            </w:r>
            <w:r w:rsidRPr="007B0E4F">
              <w:rPr>
                <w:rFonts w:ascii="Arial" w:eastAsia="Gill Sans MT" w:hAnsi="Arial" w:cs="Arial"/>
                <w:sz w:val="24"/>
              </w:rPr>
              <w:t xml:space="preserve"> </w:t>
            </w:r>
          </w:p>
          <w:p w14:paraId="357F082E" w14:textId="77777777" w:rsidR="00EE5532" w:rsidRPr="007B0E4F" w:rsidRDefault="000117F8" w:rsidP="00C219FF">
            <w:pPr>
              <w:ind w:left="70" w:right="59"/>
              <w:rPr>
                <w:rFonts w:ascii="Arial" w:hAnsi="Arial" w:cs="Arial"/>
              </w:rPr>
            </w:pPr>
            <w:r w:rsidRPr="007B0E4F">
              <w:rPr>
                <w:rFonts w:ascii="Arial" w:eastAsia="Gill Sans MT" w:hAnsi="Arial" w:cs="Arial"/>
                <w:b/>
                <w:color w:val="221F1F"/>
                <w:sz w:val="24"/>
              </w:rPr>
              <w:t xml:space="preserve">Risk level </w:t>
            </w:r>
            <w:proofErr w:type="gramStart"/>
            <w:r w:rsidRPr="007B0E4F">
              <w:rPr>
                <w:rFonts w:ascii="Arial" w:eastAsia="Gill Sans MT" w:hAnsi="Arial" w:cs="Arial"/>
                <w:b/>
                <w:color w:val="221F1F"/>
                <w:sz w:val="24"/>
              </w:rPr>
              <w:t>achieved?</w:t>
            </w:r>
            <w:proofErr w:type="gramEnd"/>
            <w:r w:rsidRPr="007B0E4F">
              <w:rPr>
                <w:rFonts w:ascii="Arial" w:eastAsia="Gill Sans MT" w:hAnsi="Arial" w:cs="Arial"/>
                <w:b/>
                <w:color w:val="221F1F"/>
                <w:sz w:val="24"/>
              </w:rPr>
              <w:t xml:space="preserve"> (H, M or L)</w:t>
            </w:r>
            <w:r w:rsidRPr="007B0E4F">
              <w:rPr>
                <w:rFonts w:ascii="Arial" w:eastAsia="Times New Roman" w:hAnsi="Arial" w:cs="Arial"/>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656996E3" w14:textId="77777777" w:rsidR="00EE5532" w:rsidRPr="007B0E4F" w:rsidRDefault="000117F8">
            <w:pPr>
              <w:ind w:left="70"/>
              <w:rPr>
                <w:rFonts w:ascii="Arial" w:hAnsi="Arial" w:cs="Arial"/>
              </w:rPr>
            </w:pPr>
            <w:r w:rsidRPr="007B0E4F">
              <w:rPr>
                <w:rFonts w:ascii="Arial" w:eastAsia="Gill Sans MT" w:hAnsi="Arial" w:cs="Arial"/>
                <w:b/>
                <w:color w:val="221F1F"/>
                <w:sz w:val="24"/>
              </w:rPr>
              <w:t>STEP 4</w:t>
            </w:r>
            <w:r w:rsidRPr="007B0E4F">
              <w:rPr>
                <w:rFonts w:ascii="Arial" w:eastAsia="Gill Sans MT" w:hAnsi="Arial" w:cs="Arial"/>
                <w:sz w:val="24"/>
              </w:rPr>
              <w:t xml:space="preserve"> </w:t>
            </w:r>
          </w:p>
          <w:p w14:paraId="1ECE7BED" w14:textId="77777777" w:rsidR="00EE5532" w:rsidRPr="007B0E4F" w:rsidRDefault="000117F8">
            <w:pPr>
              <w:ind w:left="70" w:right="82"/>
              <w:rPr>
                <w:rFonts w:ascii="Arial" w:hAnsi="Arial" w:cs="Arial"/>
              </w:rPr>
            </w:pPr>
            <w:r w:rsidRPr="007B0E4F">
              <w:rPr>
                <w:rFonts w:ascii="Arial" w:eastAsia="Gill Sans MT" w:hAnsi="Arial" w:cs="Arial"/>
                <w:b/>
                <w:color w:val="221F1F"/>
                <w:sz w:val="24"/>
              </w:rPr>
              <w:t>Are additional measures necessary?</w:t>
            </w:r>
            <w:r w:rsidRPr="007B0E4F">
              <w:rPr>
                <w:rFonts w:ascii="Arial" w:eastAsia="Times New Roman" w:hAnsi="Arial" w:cs="Arial"/>
                <w:sz w:val="24"/>
              </w:rPr>
              <w:t xml:space="preserve"> </w:t>
            </w:r>
          </w:p>
        </w:tc>
      </w:tr>
      <w:tr w:rsidR="00EE5532" w:rsidRPr="007B0E4F" w14:paraId="76D1B6B8" w14:textId="77777777" w:rsidTr="00C219FF">
        <w:trPr>
          <w:trHeight w:val="6820"/>
        </w:trPr>
        <w:tc>
          <w:tcPr>
            <w:tcW w:w="2501" w:type="dxa"/>
            <w:tcBorders>
              <w:top w:val="single" w:sz="8" w:space="0" w:color="221F1F"/>
              <w:left w:val="single" w:sz="8" w:space="0" w:color="221F1F"/>
              <w:bottom w:val="single" w:sz="8" w:space="0" w:color="221F1F"/>
              <w:right w:val="single" w:sz="8" w:space="0" w:color="221F1F"/>
            </w:tcBorders>
          </w:tcPr>
          <w:p w14:paraId="0C4529FB" w14:textId="77777777" w:rsidR="00EE5532" w:rsidRPr="007B0E4F" w:rsidRDefault="000117F8">
            <w:pPr>
              <w:rPr>
                <w:rFonts w:ascii="Arial" w:hAnsi="Arial" w:cs="Arial"/>
              </w:rPr>
            </w:pPr>
            <w:r w:rsidRPr="007B0E4F">
              <w:rPr>
                <w:rFonts w:ascii="Arial" w:eastAsia="Times New Roman" w:hAnsi="Arial" w:cs="Arial"/>
                <w:sz w:val="24"/>
              </w:rPr>
              <w:t xml:space="preserve"> </w:t>
            </w:r>
          </w:p>
        </w:tc>
        <w:tc>
          <w:tcPr>
            <w:tcW w:w="3727" w:type="dxa"/>
            <w:tcBorders>
              <w:top w:val="single" w:sz="8" w:space="0" w:color="221F1F"/>
              <w:left w:val="single" w:sz="8" w:space="0" w:color="221F1F"/>
              <w:bottom w:val="single" w:sz="8" w:space="0" w:color="221F1F"/>
              <w:right w:val="single" w:sz="8" w:space="0" w:color="221F1F"/>
            </w:tcBorders>
          </w:tcPr>
          <w:p w14:paraId="54682EC4" w14:textId="77777777" w:rsidR="00EE5532" w:rsidRPr="007B0E4F" w:rsidRDefault="000117F8">
            <w:pPr>
              <w:rPr>
                <w:rFonts w:ascii="Arial" w:hAnsi="Arial" w:cs="Arial"/>
              </w:rPr>
            </w:pPr>
            <w:r w:rsidRPr="007B0E4F">
              <w:rPr>
                <w:rFonts w:ascii="Arial" w:eastAsia="Times New Roman" w:hAnsi="Arial" w:cs="Arial"/>
                <w:sz w:val="24"/>
              </w:rPr>
              <w:t xml:space="preserve"> </w:t>
            </w:r>
          </w:p>
        </w:tc>
        <w:tc>
          <w:tcPr>
            <w:tcW w:w="4426" w:type="dxa"/>
            <w:tcBorders>
              <w:top w:val="single" w:sz="8" w:space="0" w:color="221F1F"/>
              <w:left w:val="single" w:sz="8" w:space="0" w:color="221F1F"/>
              <w:bottom w:val="single" w:sz="8" w:space="0" w:color="221F1F"/>
              <w:right w:val="single" w:sz="8" w:space="0" w:color="221F1F"/>
            </w:tcBorders>
          </w:tcPr>
          <w:p w14:paraId="3BD6F1F7" w14:textId="77777777" w:rsidR="00EE5532" w:rsidRPr="007B0E4F" w:rsidRDefault="000117F8">
            <w:pPr>
              <w:rPr>
                <w:rFonts w:ascii="Arial" w:hAnsi="Arial" w:cs="Arial"/>
              </w:rPr>
            </w:pPr>
            <w:r w:rsidRPr="007B0E4F">
              <w:rPr>
                <w:rFonts w:ascii="Arial" w:eastAsia="Times New Roman" w:hAnsi="Arial" w:cs="Arial"/>
                <w:sz w:val="24"/>
              </w:rPr>
              <w:t xml:space="preserve"> </w:t>
            </w:r>
          </w:p>
        </w:tc>
        <w:tc>
          <w:tcPr>
            <w:tcW w:w="1566" w:type="dxa"/>
            <w:tcBorders>
              <w:top w:val="single" w:sz="8" w:space="0" w:color="221F1F"/>
              <w:left w:val="single" w:sz="8" w:space="0" w:color="221F1F"/>
              <w:bottom w:val="single" w:sz="8" w:space="0" w:color="221F1F"/>
              <w:right w:val="single" w:sz="8" w:space="0" w:color="221F1F"/>
            </w:tcBorders>
          </w:tcPr>
          <w:p w14:paraId="400D65A0" w14:textId="77777777" w:rsidR="00EE5532" w:rsidRPr="007B0E4F" w:rsidRDefault="000117F8">
            <w:pPr>
              <w:rPr>
                <w:rFonts w:ascii="Arial" w:hAnsi="Arial" w:cs="Arial"/>
              </w:rPr>
            </w:pPr>
            <w:r w:rsidRPr="007B0E4F">
              <w:rPr>
                <w:rFonts w:ascii="Arial" w:eastAsia="Times New Roman" w:hAnsi="Arial" w:cs="Arial"/>
                <w:sz w:val="24"/>
              </w:rPr>
              <w:t xml:space="preserve"> </w:t>
            </w:r>
          </w:p>
        </w:tc>
        <w:tc>
          <w:tcPr>
            <w:tcW w:w="4045" w:type="dxa"/>
            <w:tcBorders>
              <w:top w:val="single" w:sz="8" w:space="0" w:color="221F1F"/>
              <w:left w:val="single" w:sz="8" w:space="0" w:color="221F1F"/>
              <w:bottom w:val="single" w:sz="8" w:space="0" w:color="221F1F"/>
              <w:right w:val="single" w:sz="8" w:space="0" w:color="221F1F"/>
            </w:tcBorders>
          </w:tcPr>
          <w:p w14:paraId="5D007D3F" w14:textId="77777777" w:rsidR="00EE5532" w:rsidRPr="007B0E4F" w:rsidRDefault="000117F8">
            <w:pPr>
              <w:rPr>
                <w:rFonts w:ascii="Arial" w:hAnsi="Arial" w:cs="Arial"/>
              </w:rPr>
            </w:pPr>
            <w:r w:rsidRPr="007B0E4F">
              <w:rPr>
                <w:rFonts w:ascii="Arial" w:eastAsia="Times New Roman" w:hAnsi="Arial" w:cs="Arial"/>
                <w:sz w:val="24"/>
              </w:rPr>
              <w:t xml:space="preserve"> </w:t>
            </w:r>
          </w:p>
        </w:tc>
      </w:tr>
    </w:tbl>
    <w:p w14:paraId="665BB311" w14:textId="77777777" w:rsidR="00EE5532" w:rsidRPr="007B0E4F" w:rsidRDefault="000117F8">
      <w:pPr>
        <w:spacing w:after="90"/>
        <w:ind w:right="3"/>
        <w:rPr>
          <w:rFonts w:ascii="Arial" w:hAnsi="Arial" w:cs="Arial"/>
        </w:rPr>
      </w:pPr>
      <w:r w:rsidRPr="007B0E4F">
        <w:rPr>
          <w:rFonts w:ascii="Arial" w:eastAsia="Times New Roman" w:hAnsi="Arial" w:cs="Arial"/>
          <w:sz w:val="10"/>
        </w:rPr>
        <w:t xml:space="preserve"> </w:t>
      </w:r>
    </w:p>
    <w:p w14:paraId="66F187B0" w14:textId="77777777" w:rsidR="00EE5532" w:rsidRPr="007B0E4F" w:rsidRDefault="000117F8">
      <w:pPr>
        <w:spacing w:after="0" w:line="253" w:lineRule="auto"/>
        <w:ind w:left="98" w:right="18" w:hanging="10"/>
        <w:rPr>
          <w:rFonts w:ascii="Arial" w:hAnsi="Arial" w:cs="Arial"/>
        </w:rPr>
      </w:pPr>
      <w:r w:rsidRPr="007B0E4F">
        <w:rPr>
          <w:rFonts w:ascii="Arial" w:eastAsia="Gill Sans MT" w:hAnsi="Arial" w:cs="Arial"/>
          <w:b/>
          <w:color w:val="221F1F"/>
          <w:sz w:val="24"/>
        </w:rPr>
        <w:t xml:space="preserve">STEP 5 </w:t>
      </w:r>
      <w:r w:rsidRPr="007B0E4F">
        <w:rPr>
          <w:rFonts w:ascii="Arial" w:eastAsia="Gill Sans MT" w:hAnsi="Arial" w:cs="Arial"/>
          <w:color w:val="221F1F"/>
          <w:sz w:val="24"/>
        </w:rPr>
        <w:t xml:space="preserve">Please inform all your volunteers of the hazards you have identified and the measures you have taken to control potential risks. Keep this record of your </w:t>
      </w:r>
    </w:p>
    <w:p w14:paraId="19F71758" w14:textId="2A2CE684" w:rsidR="001835F2" w:rsidRPr="007B0E4F" w:rsidRDefault="000117F8" w:rsidP="008A3257">
      <w:pPr>
        <w:spacing w:after="85" w:line="253" w:lineRule="auto"/>
        <w:ind w:left="98" w:right="18" w:hanging="10"/>
        <w:rPr>
          <w:rFonts w:ascii="Arial" w:eastAsia="Gill Sans MT" w:hAnsi="Arial" w:cs="Arial"/>
          <w:color w:val="221F1F"/>
          <w:sz w:val="24"/>
        </w:rPr>
      </w:pPr>
      <w:r w:rsidRPr="007B0E4F">
        <w:rPr>
          <w:rFonts w:ascii="Arial" w:eastAsia="Gill Sans MT" w:hAnsi="Arial" w:cs="Arial"/>
          <w:color w:val="221F1F"/>
          <w:sz w:val="24"/>
        </w:rPr>
        <w:t xml:space="preserve">assessment for future reference, review and implement it before and during your event. </w:t>
      </w:r>
      <w:r w:rsidRPr="007B0E4F">
        <w:rPr>
          <w:rFonts w:ascii="Arial" w:eastAsia="Gill Sans MT" w:hAnsi="Arial" w:cs="Arial"/>
          <w:color w:val="221F1F"/>
          <w:sz w:val="24"/>
        </w:rPr>
        <w:tab/>
      </w:r>
      <w:r w:rsidR="001835F2" w:rsidRPr="007B0E4F">
        <w:rPr>
          <w:rFonts w:ascii="Arial" w:eastAsia="Gill Sans MT" w:hAnsi="Arial" w:cs="Arial"/>
          <w:color w:val="221F1F"/>
          <w:sz w:val="24"/>
        </w:rPr>
        <w:tab/>
      </w:r>
      <w:r w:rsidR="001835F2" w:rsidRPr="007B0E4F">
        <w:rPr>
          <w:rFonts w:ascii="Arial" w:eastAsia="Gill Sans MT" w:hAnsi="Arial" w:cs="Arial"/>
          <w:color w:val="221F1F"/>
          <w:sz w:val="24"/>
        </w:rPr>
        <w:tab/>
      </w:r>
      <w:r w:rsidR="001835F2" w:rsidRPr="007B0E4F">
        <w:rPr>
          <w:rFonts w:ascii="Arial" w:eastAsia="Gill Sans MT" w:hAnsi="Arial" w:cs="Arial"/>
          <w:color w:val="221F1F"/>
          <w:sz w:val="24"/>
        </w:rPr>
        <w:tab/>
      </w:r>
      <w:r w:rsidR="001835F2" w:rsidRPr="007B0E4F">
        <w:rPr>
          <w:rFonts w:ascii="Arial" w:eastAsia="Gill Sans MT" w:hAnsi="Arial" w:cs="Arial"/>
          <w:color w:val="221F1F"/>
          <w:sz w:val="24"/>
        </w:rPr>
        <w:tab/>
      </w:r>
      <w:r w:rsidR="001835F2" w:rsidRPr="007B0E4F">
        <w:rPr>
          <w:rFonts w:ascii="Arial" w:eastAsia="Gill Sans MT" w:hAnsi="Arial" w:cs="Arial"/>
          <w:color w:val="221F1F"/>
          <w:sz w:val="24"/>
        </w:rPr>
        <w:tab/>
      </w:r>
      <w:r w:rsidR="001835F2" w:rsidRPr="007B0E4F">
        <w:rPr>
          <w:rFonts w:ascii="Arial" w:eastAsia="Gill Sans MT" w:hAnsi="Arial" w:cs="Arial"/>
          <w:color w:val="221F1F"/>
          <w:sz w:val="24"/>
        </w:rPr>
        <w:tab/>
      </w:r>
      <w:r w:rsidRPr="007B0E4F">
        <w:rPr>
          <w:rFonts w:ascii="Arial" w:eastAsia="Gill Sans MT" w:hAnsi="Arial" w:cs="Arial"/>
          <w:b/>
          <w:color w:val="221F1F"/>
          <w:sz w:val="20"/>
        </w:rPr>
        <w:t xml:space="preserve">Continued overleaf </w:t>
      </w:r>
      <w:r w:rsidRPr="007B0E4F">
        <w:rPr>
          <w:rFonts w:ascii="Arial" w:eastAsia="Wingdings 3" w:hAnsi="Arial" w:cs="Arial"/>
          <w:color w:val="221F1F"/>
          <w:sz w:val="20"/>
        </w:rPr>
        <w:t></w:t>
      </w:r>
      <w:r w:rsidRPr="007B0E4F">
        <w:rPr>
          <w:rFonts w:ascii="Arial" w:eastAsia="Wingdings 3" w:hAnsi="Arial" w:cs="Arial"/>
          <w:color w:val="221F1F"/>
          <w:sz w:val="20"/>
        </w:rPr>
        <w:t></w:t>
      </w:r>
      <w:r w:rsidRPr="007B0E4F">
        <w:rPr>
          <w:rFonts w:ascii="Arial" w:eastAsia="Wingdings 3" w:hAnsi="Arial" w:cs="Arial"/>
          <w:sz w:val="20"/>
        </w:rPr>
        <w:t xml:space="preserve"> </w:t>
      </w:r>
    </w:p>
    <w:p w14:paraId="5AEF5615" w14:textId="376CDB03" w:rsidR="00EE5532" w:rsidRPr="007B0E4F" w:rsidRDefault="000117F8">
      <w:pPr>
        <w:spacing w:after="85" w:line="253" w:lineRule="auto"/>
        <w:ind w:left="98" w:right="18" w:hanging="10"/>
        <w:rPr>
          <w:rFonts w:ascii="Arial" w:eastAsia="Gill Sans MT" w:hAnsi="Arial" w:cs="Arial"/>
          <w:color w:val="221F1F"/>
          <w:sz w:val="24"/>
        </w:rPr>
      </w:pPr>
      <w:r w:rsidRPr="007B0E4F">
        <w:rPr>
          <w:rFonts w:ascii="Arial" w:eastAsia="Gill Sans MT" w:hAnsi="Arial" w:cs="Arial"/>
          <w:color w:val="221F1F"/>
          <w:sz w:val="36"/>
        </w:rPr>
        <w:lastRenderedPageBreak/>
        <w:t xml:space="preserve">Risk assessment examples </w:t>
      </w:r>
      <w:bookmarkStart w:id="0" w:name="_Hlk64962614"/>
      <w:r w:rsidRPr="007B0E4F">
        <w:rPr>
          <w:rFonts w:ascii="Arial" w:eastAsia="Gill Sans MT" w:hAnsi="Arial" w:cs="Arial"/>
          <w:color w:val="221F1F"/>
          <w:sz w:val="24"/>
        </w:rPr>
        <w:t xml:space="preserve">(Please remember </w:t>
      </w:r>
      <w:r w:rsidR="006F49D4" w:rsidRPr="007B0E4F">
        <w:rPr>
          <w:rFonts w:ascii="Arial" w:eastAsia="Gill Sans MT" w:hAnsi="Arial" w:cs="Arial"/>
          <w:color w:val="221F1F"/>
          <w:sz w:val="24"/>
        </w:rPr>
        <w:t xml:space="preserve">these are not fully comprehensive and </w:t>
      </w:r>
      <w:r w:rsidRPr="007B0E4F">
        <w:rPr>
          <w:rFonts w:ascii="Arial" w:eastAsia="Gill Sans MT" w:hAnsi="Arial" w:cs="Arial"/>
          <w:color w:val="221F1F"/>
          <w:sz w:val="24"/>
        </w:rPr>
        <w:t xml:space="preserve">your own assessment must be specific to your property/event.) </w:t>
      </w:r>
      <w:bookmarkEnd w:id="0"/>
    </w:p>
    <w:p w14:paraId="61FA236B" w14:textId="77777777" w:rsidR="00726A18" w:rsidRPr="007B0E4F" w:rsidRDefault="00726A18">
      <w:pPr>
        <w:spacing w:after="85" w:line="253" w:lineRule="auto"/>
        <w:ind w:left="98" w:right="18" w:hanging="10"/>
        <w:rPr>
          <w:rFonts w:ascii="Arial" w:hAnsi="Arial" w:cs="Arial"/>
        </w:rPr>
      </w:pPr>
    </w:p>
    <w:p w14:paraId="2AC65A18" w14:textId="67F998F1" w:rsidR="00EE5532" w:rsidRPr="007B0E4F" w:rsidRDefault="00E4415A">
      <w:pPr>
        <w:tabs>
          <w:tab w:val="center" w:pos="11290"/>
        </w:tabs>
        <w:spacing w:after="118"/>
        <w:rPr>
          <w:rFonts w:ascii="Arial" w:hAnsi="Arial" w:cs="Arial"/>
        </w:rPr>
      </w:pPr>
      <w:r w:rsidRPr="007B0E4F">
        <w:rPr>
          <w:rFonts w:ascii="Arial" w:eastAsia="Gill Sans MT" w:hAnsi="Arial" w:cs="Arial"/>
          <w:b/>
          <w:color w:val="221F1F"/>
          <w:sz w:val="24"/>
        </w:rPr>
        <w:t xml:space="preserve"> </w:t>
      </w:r>
      <w:r w:rsidR="000117F8" w:rsidRPr="007B0E4F">
        <w:rPr>
          <w:rFonts w:ascii="Arial" w:eastAsia="Gill Sans MT" w:hAnsi="Arial" w:cs="Arial"/>
          <w:b/>
          <w:color w:val="221F1F"/>
          <w:sz w:val="24"/>
        </w:rPr>
        <w:t xml:space="preserve">Activity to be assessed: </w:t>
      </w:r>
      <w:r w:rsidR="000117F8" w:rsidRPr="007B0E4F">
        <w:rPr>
          <w:rFonts w:ascii="Arial" w:eastAsia="Gill Sans MT" w:hAnsi="Arial" w:cs="Arial"/>
          <w:i/>
          <w:color w:val="221F1F"/>
          <w:sz w:val="24"/>
        </w:rPr>
        <w:t xml:space="preserve">Walking tour of Dark Tunnel in Little Village over HODs </w:t>
      </w:r>
      <w:r w:rsidR="000117F8" w:rsidRPr="007B0E4F">
        <w:rPr>
          <w:rFonts w:ascii="Arial" w:eastAsia="Gill Sans MT" w:hAnsi="Arial" w:cs="Arial"/>
          <w:i/>
          <w:color w:val="221F1F"/>
          <w:sz w:val="24"/>
        </w:rPr>
        <w:tab/>
      </w:r>
      <w:r w:rsidR="000117F8" w:rsidRPr="007B0E4F">
        <w:rPr>
          <w:rFonts w:ascii="Arial" w:eastAsia="Gill Sans MT" w:hAnsi="Arial" w:cs="Arial"/>
          <w:b/>
          <w:color w:val="221F1F"/>
          <w:sz w:val="24"/>
        </w:rPr>
        <w:t xml:space="preserve"> </w:t>
      </w:r>
    </w:p>
    <w:tbl>
      <w:tblPr>
        <w:tblStyle w:val="TableGrid"/>
        <w:tblW w:w="16284" w:type="dxa"/>
        <w:tblInd w:w="103" w:type="dxa"/>
        <w:tblCellMar>
          <w:top w:w="54" w:type="dxa"/>
          <w:left w:w="10" w:type="dxa"/>
          <w:right w:w="27" w:type="dxa"/>
        </w:tblCellMar>
        <w:tblLook w:val="04A0" w:firstRow="1" w:lastRow="0" w:firstColumn="1" w:lastColumn="0" w:noHBand="0" w:noVBand="1"/>
      </w:tblPr>
      <w:tblGrid>
        <w:gridCol w:w="2136"/>
        <w:gridCol w:w="2890"/>
        <w:gridCol w:w="2861"/>
        <w:gridCol w:w="3336"/>
        <w:gridCol w:w="1430"/>
        <w:gridCol w:w="3631"/>
      </w:tblGrid>
      <w:tr w:rsidR="00EE5532" w:rsidRPr="007B0E4F" w14:paraId="3D8CB5F4" w14:textId="77777777">
        <w:trPr>
          <w:trHeight w:val="1104"/>
        </w:trPr>
        <w:tc>
          <w:tcPr>
            <w:tcW w:w="2136" w:type="dxa"/>
            <w:tcBorders>
              <w:top w:val="single" w:sz="8" w:space="0" w:color="221F1F"/>
              <w:left w:val="single" w:sz="8" w:space="0" w:color="221F1F"/>
              <w:bottom w:val="single" w:sz="8" w:space="0" w:color="221F1F"/>
              <w:right w:val="single" w:sz="8" w:space="0" w:color="221F1F"/>
            </w:tcBorders>
          </w:tcPr>
          <w:p w14:paraId="41D9DC67" w14:textId="71672847" w:rsidR="00EE5532" w:rsidRPr="007B0E4F" w:rsidRDefault="000117F8" w:rsidP="009757A5">
            <w:pPr>
              <w:ind w:left="113"/>
              <w:rPr>
                <w:rFonts w:ascii="Arial" w:hAnsi="Arial" w:cs="Arial"/>
                <w:sz w:val="20"/>
                <w:szCs w:val="20"/>
              </w:rPr>
            </w:pPr>
            <w:r w:rsidRPr="007B0E4F">
              <w:rPr>
                <w:rFonts w:ascii="Arial" w:eastAsia="Times New Roman" w:hAnsi="Arial" w:cs="Arial"/>
                <w:sz w:val="2"/>
              </w:rPr>
              <w:t xml:space="preserve"> </w:t>
            </w:r>
            <w:r w:rsidRPr="007B0E4F">
              <w:rPr>
                <w:rFonts w:ascii="Arial" w:eastAsia="Gill Sans MT" w:hAnsi="Arial" w:cs="Arial"/>
                <w:b/>
                <w:color w:val="221F1F"/>
                <w:sz w:val="20"/>
                <w:szCs w:val="20"/>
              </w:rPr>
              <w:t>Activity / process / occupation</w:t>
            </w:r>
            <w:r w:rsidRPr="007B0E4F">
              <w:rPr>
                <w:rFonts w:ascii="Arial" w:eastAsia="Times New Roman" w:hAnsi="Arial" w:cs="Arial"/>
                <w:sz w:val="20"/>
                <w:szCs w:val="20"/>
              </w:rPr>
              <w:t xml:space="preserve"> </w:t>
            </w:r>
          </w:p>
        </w:tc>
        <w:tc>
          <w:tcPr>
            <w:tcW w:w="2890" w:type="dxa"/>
            <w:tcBorders>
              <w:top w:val="single" w:sz="8" w:space="0" w:color="221F1F"/>
              <w:left w:val="single" w:sz="8" w:space="0" w:color="221F1F"/>
              <w:bottom w:val="single" w:sz="8" w:space="0" w:color="221F1F"/>
              <w:right w:val="single" w:sz="8" w:space="0" w:color="221F1F"/>
            </w:tcBorders>
          </w:tcPr>
          <w:p w14:paraId="5DE9249F" w14:textId="77777777" w:rsidR="00EE5532" w:rsidRPr="007B0E4F" w:rsidRDefault="000117F8" w:rsidP="009757A5">
            <w:pPr>
              <w:ind w:left="113"/>
              <w:rPr>
                <w:rFonts w:ascii="Arial" w:hAnsi="Arial" w:cs="Arial"/>
                <w:sz w:val="20"/>
                <w:szCs w:val="20"/>
              </w:rPr>
            </w:pPr>
            <w:r w:rsidRPr="007B0E4F">
              <w:rPr>
                <w:rFonts w:ascii="Arial" w:eastAsia="Gill Sans MT" w:hAnsi="Arial" w:cs="Arial"/>
                <w:b/>
                <w:color w:val="221F1F"/>
                <w:sz w:val="20"/>
                <w:szCs w:val="20"/>
              </w:rPr>
              <w:t>What hazards to health and/or safety exist?</w:t>
            </w:r>
            <w:r w:rsidRPr="007B0E4F">
              <w:rPr>
                <w:rFonts w:ascii="Arial" w:eastAsia="Times New Roman" w:hAnsi="Arial" w:cs="Arial"/>
                <w:sz w:val="20"/>
                <w:szCs w:val="20"/>
              </w:rPr>
              <w:t xml:space="preserve"> </w:t>
            </w:r>
          </w:p>
        </w:tc>
        <w:tc>
          <w:tcPr>
            <w:tcW w:w="2861" w:type="dxa"/>
            <w:tcBorders>
              <w:top w:val="single" w:sz="8" w:space="0" w:color="221F1F"/>
              <w:left w:val="single" w:sz="8" w:space="0" w:color="221F1F"/>
              <w:bottom w:val="single" w:sz="8" w:space="0" w:color="221F1F"/>
              <w:right w:val="single" w:sz="8" w:space="0" w:color="221F1F"/>
            </w:tcBorders>
          </w:tcPr>
          <w:p w14:paraId="542ED35C" w14:textId="77777777" w:rsidR="00EE5532" w:rsidRPr="007B0E4F" w:rsidRDefault="000117F8" w:rsidP="009757A5">
            <w:pPr>
              <w:ind w:left="113" w:right="12"/>
              <w:rPr>
                <w:rFonts w:ascii="Arial" w:hAnsi="Arial" w:cs="Arial"/>
                <w:sz w:val="20"/>
                <w:szCs w:val="20"/>
              </w:rPr>
            </w:pPr>
            <w:r w:rsidRPr="007B0E4F">
              <w:rPr>
                <w:rFonts w:ascii="Arial" w:eastAsia="Gill Sans MT" w:hAnsi="Arial" w:cs="Arial"/>
                <w:b/>
                <w:color w:val="221F1F"/>
                <w:sz w:val="20"/>
                <w:szCs w:val="20"/>
              </w:rPr>
              <w:t>What risks do they pose to volunteers/staff and visitors?</w:t>
            </w:r>
            <w:r w:rsidRPr="007B0E4F">
              <w:rPr>
                <w:rFonts w:ascii="Arial" w:eastAsia="Times New Roman" w:hAnsi="Arial" w:cs="Arial"/>
                <w:sz w:val="20"/>
                <w:szCs w:val="20"/>
              </w:rPr>
              <w:t xml:space="preserve"> </w:t>
            </w:r>
          </w:p>
        </w:tc>
        <w:tc>
          <w:tcPr>
            <w:tcW w:w="3336" w:type="dxa"/>
            <w:tcBorders>
              <w:top w:val="single" w:sz="8" w:space="0" w:color="221F1F"/>
              <w:left w:val="single" w:sz="8" w:space="0" w:color="221F1F"/>
              <w:bottom w:val="single" w:sz="8" w:space="0" w:color="221F1F"/>
              <w:right w:val="single" w:sz="8" w:space="0" w:color="221F1F"/>
            </w:tcBorders>
          </w:tcPr>
          <w:p w14:paraId="236F43F8" w14:textId="77777777" w:rsidR="00EE5532" w:rsidRPr="007B0E4F" w:rsidRDefault="000117F8" w:rsidP="009757A5">
            <w:pPr>
              <w:ind w:left="113" w:right="502"/>
              <w:rPr>
                <w:rFonts w:ascii="Arial" w:hAnsi="Arial" w:cs="Arial"/>
                <w:sz w:val="20"/>
                <w:szCs w:val="20"/>
              </w:rPr>
            </w:pPr>
            <w:r w:rsidRPr="007B0E4F">
              <w:rPr>
                <w:rFonts w:ascii="Arial" w:eastAsia="Gill Sans MT" w:hAnsi="Arial" w:cs="Arial"/>
                <w:b/>
                <w:color w:val="221F1F"/>
                <w:sz w:val="20"/>
                <w:szCs w:val="20"/>
              </w:rPr>
              <w:t xml:space="preserve">Precautions already </w:t>
            </w:r>
            <w:proofErr w:type="gramStart"/>
            <w:r w:rsidRPr="007B0E4F">
              <w:rPr>
                <w:rFonts w:ascii="Arial" w:eastAsia="Gill Sans MT" w:hAnsi="Arial" w:cs="Arial"/>
                <w:b/>
                <w:color w:val="221F1F"/>
                <w:sz w:val="20"/>
                <w:szCs w:val="20"/>
              </w:rPr>
              <w:t>taken?</w:t>
            </w:r>
            <w:proofErr w:type="gramEnd"/>
            <w:r w:rsidRPr="007B0E4F">
              <w:rPr>
                <w:rFonts w:ascii="Arial" w:eastAsia="Times New Roman" w:hAnsi="Arial" w:cs="Arial"/>
                <w:sz w:val="20"/>
                <w:szCs w:val="20"/>
              </w:rPr>
              <w:t xml:space="preserve"> </w:t>
            </w:r>
          </w:p>
        </w:tc>
        <w:tc>
          <w:tcPr>
            <w:tcW w:w="1430" w:type="dxa"/>
            <w:tcBorders>
              <w:top w:val="single" w:sz="8" w:space="0" w:color="221F1F"/>
              <w:left w:val="single" w:sz="8" w:space="0" w:color="221F1F"/>
              <w:bottom w:val="single" w:sz="8" w:space="0" w:color="221F1F"/>
              <w:right w:val="single" w:sz="8" w:space="0" w:color="221F1F"/>
            </w:tcBorders>
          </w:tcPr>
          <w:p w14:paraId="12C74CD9" w14:textId="77777777" w:rsidR="006B60E3" w:rsidRPr="007B0E4F" w:rsidRDefault="000117F8" w:rsidP="009757A5">
            <w:pPr>
              <w:ind w:left="113"/>
              <w:rPr>
                <w:rFonts w:ascii="Arial" w:eastAsia="Gill Sans MT" w:hAnsi="Arial" w:cs="Arial"/>
                <w:b/>
                <w:color w:val="221F1F"/>
                <w:sz w:val="20"/>
                <w:szCs w:val="20"/>
              </w:rPr>
            </w:pPr>
            <w:r w:rsidRPr="007B0E4F">
              <w:rPr>
                <w:rFonts w:ascii="Arial" w:eastAsia="Gill Sans MT" w:hAnsi="Arial" w:cs="Arial"/>
                <w:b/>
                <w:color w:val="221F1F"/>
                <w:sz w:val="20"/>
                <w:szCs w:val="20"/>
              </w:rPr>
              <w:t xml:space="preserve">Risk level </w:t>
            </w:r>
            <w:proofErr w:type="gramStart"/>
            <w:r w:rsidRPr="007B0E4F">
              <w:rPr>
                <w:rFonts w:ascii="Arial" w:eastAsia="Gill Sans MT" w:hAnsi="Arial" w:cs="Arial"/>
                <w:b/>
                <w:color w:val="221F1F"/>
                <w:sz w:val="20"/>
                <w:szCs w:val="20"/>
              </w:rPr>
              <w:t>achieved?</w:t>
            </w:r>
            <w:proofErr w:type="gramEnd"/>
            <w:r w:rsidRPr="007B0E4F">
              <w:rPr>
                <w:rFonts w:ascii="Arial" w:eastAsia="Gill Sans MT" w:hAnsi="Arial" w:cs="Arial"/>
                <w:b/>
                <w:color w:val="221F1F"/>
                <w:sz w:val="20"/>
                <w:szCs w:val="20"/>
              </w:rPr>
              <w:t xml:space="preserve"> </w:t>
            </w:r>
          </w:p>
          <w:p w14:paraId="7E8F48DF" w14:textId="3D58CD43" w:rsidR="00EE5532" w:rsidRPr="007B0E4F" w:rsidRDefault="000117F8" w:rsidP="009757A5">
            <w:pPr>
              <w:ind w:left="113"/>
              <w:rPr>
                <w:rFonts w:ascii="Arial" w:hAnsi="Arial" w:cs="Arial"/>
                <w:sz w:val="20"/>
                <w:szCs w:val="20"/>
              </w:rPr>
            </w:pPr>
            <w:r w:rsidRPr="007B0E4F">
              <w:rPr>
                <w:rFonts w:ascii="Arial" w:eastAsia="Gill Sans MT" w:hAnsi="Arial" w:cs="Arial"/>
                <w:b/>
                <w:color w:val="221F1F"/>
                <w:sz w:val="20"/>
                <w:szCs w:val="20"/>
              </w:rPr>
              <w:t>(H, M or L)</w:t>
            </w:r>
            <w:r w:rsidRPr="007B0E4F">
              <w:rPr>
                <w:rFonts w:ascii="Arial" w:eastAsia="Times New Roman" w:hAnsi="Arial" w:cs="Arial"/>
                <w:sz w:val="20"/>
                <w:szCs w:val="20"/>
              </w:rPr>
              <w:t xml:space="preserve"> </w:t>
            </w:r>
          </w:p>
        </w:tc>
        <w:tc>
          <w:tcPr>
            <w:tcW w:w="3631" w:type="dxa"/>
            <w:tcBorders>
              <w:top w:val="single" w:sz="8" w:space="0" w:color="221F1F"/>
              <w:left w:val="single" w:sz="8" w:space="0" w:color="221F1F"/>
              <w:bottom w:val="single" w:sz="8" w:space="0" w:color="221F1F"/>
              <w:right w:val="single" w:sz="8" w:space="0" w:color="221F1F"/>
            </w:tcBorders>
          </w:tcPr>
          <w:p w14:paraId="59EB93AA" w14:textId="77777777" w:rsidR="00EE5532" w:rsidRPr="007B0E4F" w:rsidRDefault="000117F8" w:rsidP="009757A5">
            <w:pPr>
              <w:ind w:left="113"/>
              <w:rPr>
                <w:rFonts w:ascii="Arial" w:hAnsi="Arial" w:cs="Arial"/>
                <w:sz w:val="20"/>
                <w:szCs w:val="20"/>
              </w:rPr>
            </w:pPr>
            <w:r w:rsidRPr="007B0E4F">
              <w:rPr>
                <w:rFonts w:ascii="Arial" w:eastAsia="Gill Sans MT" w:hAnsi="Arial" w:cs="Arial"/>
                <w:b/>
                <w:color w:val="221F1F"/>
                <w:sz w:val="20"/>
                <w:szCs w:val="20"/>
              </w:rPr>
              <w:t>Are additional measures necessary?</w:t>
            </w:r>
            <w:r w:rsidRPr="007B0E4F">
              <w:rPr>
                <w:rFonts w:ascii="Arial" w:eastAsia="Times New Roman" w:hAnsi="Arial" w:cs="Arial"/>
                <w:sz w:val="20"/>
                <w:szCs w:val="20"/>
              </w:rPr>
              <w:t xml:space="preserve"> </w:t>
            </w:r>
          </w:p>
        </w:tc>
      </w:tr>
      <w:tr w:rsidR="00EE5532" w:rsidRPr="007B0E4F" w14:paraId="5A36A8F3" w14:textId="77777777" w:rsidTr="00A428C1">
        <w:trPr>
          <w:trHeight w:val="3504"/>
        </w:trPr>
        <w:tc>
          <w:tcPr>
            <w:tcW w:w="2136" w:type="dxa"/>
            <w:tcBorders>
              <w:top w:val="single" w:sz="8" w:space="0" w:color="221F1F"/>
              <w:left w:val="single" w:sz="8" w:space="0" w:color="221F1F"/>
              <w:bottom w:val="single" w:sz="8" w:space="0" w:color="221F1F"/>
              <w:right w:val="single" w:sz="8" w:space="0" w:color="221F1F"/>
            </w:tcBorders>
          </w:tcPr>
          <w:p w14:paraId="5A2D1945" w14:textId="77777777"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Members of the public visiting the tunnel as part of HODs.</w:t>
            </w:r>
            <w:r w:rsidRPr="007B0E4F">
              <w:rPr>
                <w:rFonts w:ascii="Arial" w:eastAsia="Times New Roman" w:hAnsi="Arial" w:cs="Arial"/>
                <w:sz w:val="20"/>
                <w:szCs w:val="20"/>
              </w:rPr>
              <w:t xml:space="preserve"> </w:t>
            </w:r>
          </w:p>
        </w:tc>
        <w:tc>
          <w:tcPr>
            <w:tcW w:w="2890" w:type="dxa"/>
            <w:tcBorders>
              <w:top w:val="single" w:sz="8" w:space="0" w:color="221F1F"/>
              <w:left w:val="single" w:sz="8" w:space="0" w:color="221F1F"/>
              <w:bottom w:val="single" w:sz="8" w:space="0" w:color="221F1F"/>
              <w:right w:val="single" w:sz="8" w:space="0" w:color="221F1F"/>
            </w:tcBorders>
          </w:tcPr>
          <w:p w14:paraId="0F2F5EC9" w14:textId="4559D889" w:rsidR="00EE5532" w:rsidRPr="007B0E4F" w:rsidRDefault="000117F8" w:rsidP="009757A5">
            <w:pPr>
              <w:spacing w:after="9"/>
              <w:ind w:left="113"/>
              <w:rPr>
                <w:rFonts w:ascii="Arial" w:hAnsi="Arial" w:cs="Arial"/>
                <w:sz w:val="20"/>
                <w:szCs w:val="20"/>
              </w:rPr>
            </w:pPr>
            <w:r w:rsidRPr="007B0E4F">
              <w:rPr>
                <w:rFonts w:ascii="Arial" w:eastAsia="Gill Sans MT" w:hAnsi="Arial" w:cs="Arial"/>
                <w:color w:val="221F1F"/>
                <w:sz w:val="20"/>
                <w:szCs w:val="20"/>
              </w:rPr>
              <w:t>Trip hazards:</w:t>
            </w:r>
            <w:r w:rsidRPr="007B0E4F">
              <w:rPr>
                <w:rFonts w:ascii="Arial" w:eastAsia="Gill Sans MT" w:hAnsi="Arial" w:cs="Arial"/>
                <w:sz w:val="20"/>
                <w:szCs w:val="20"/>
              </w:rPr>
              <w:t xml:space="preserve"> </w:t>
            </w:r>
          </w:p>
          <w:p w14:paraId="3327CDCC" w14:textId="77777777" w:rsidR="00360F5B" w:rsidRPr="007B0E4F" w:rsidRDefault="000117F8" w:rsidP="009757A5">
            <w:pPr>
              <w:spacing w:line="245" w:lineRule="auto"/>
              <w:ind w:left="113"/>
              <w:rPr>
                <w:rFonts w:ascii="Arial" w:hAnsi="Arial" w:cs="Arial"/>
                <w:sz w:val="20"/>
                <w:szCs w:val="20"/>
              </w:rPr>
            </w:pPr>
            <w:r w:rsidRPr="007B0E4F">
              <w:rPr>
                <w:rFonts w:ascii="Arial" w:eastAsia="Gill Sans MT" w:hAnsi="Arial" w:cs="Arial"/>
                <w:color w:val="221F1F"/>
                <w:sz w:val="20"/>
                <w:szCs w:val="20"/>
              </w:rPr>
              <w:t>uneven ground – part tarmac/ part rough ground.</w:t>
            </w:r>
            <w:r w:rsidRPr="007B0E4F">
              <w:rPr>
                <w:rFonts w:ascii="Arial" w:eastAsia="Gill Sans MT" w:hAnsi="Arial" w:cs="Arial"/>
                <w:sz w:val="20"/>
                <w:szCs w:val="20"/>
              </w:rPr>
              <w:t xml:space="preserve"> </w:t>
            </w:r>
          </w:p>
          <w:p w14:paraId="6C4106A3" w14:textId="77777777" w:rsidR="00360F5B" w:rsidRPr="007B0E4F" w:rsidRDefault="00360F5B" w:rsidP="009757A5">
            <w:pPr>
              <w:spacing w:line="245" w:lineRule="auto"/>
              <w:ind w:left="113"/>
              <w:rPr>
                <w:rFonts w:ascii="Arial" w:hAnsi="Arial" w:cs="Arial"/>
                <w:sz w:val="20"/>
                <w:szCs w:val="20"/>
              </w:rPr>
            </w:pPr>
          </w:p>
          <w:p w14:paraId="14A4079D" w14:textId="1DB55AD2" w:rsidR="00EE5532" w:rsidRPr="007B0E4F" w:rsidRDefault="000117F8" w:rsidP="009757A5">
            <w:pPr>
              <w:spacing w:line="245" w:lineRule="auto"/>
              <w:ind w:left="113"/>
              <w:rPr>
                <w:rFonts w:ascii="Arial" w:hAnsi="Arial" w:cs="Arial"/>
                <w:sz w:val="20"/>
                <w:szCs w:val="20"/>
              </w:rPr>
            </w:pPr>
            <w:r w:rsidRPr="007B0E4F">
              <w:rPr>
                <w:rFonts w:ascii="Arial" w:eastAsia="Gill Sans MT" w:hAnsi="Arial" w:cs="Arial"/>
                <w:color w:val="221F1F"/>
                <w:sz w:val="20"/>
                <w:szCs w:val="20"/>
              </w:rPr>
              <w:t xml:space="preserve">Water dripping down from tunnel roof forms a pool of water </w:t>
            </w:r>
            <w:proofErr w:type="spellStart"/>
            <w:r w:rsidRPr="007B0E4F">
              <w:rPr>
                <w:rFonts w:ascii="Arial" w:eastAsia="Gill Sans MT" w:hAnsi="Arial" w:cs="Arial"/>
                <w:color w:val="221F1F"/>
                <w:sz w:val="20"/>
                <w:szCs w:val="20"/>
              </w:rPr>
              <w:t>approx</w:t>
            </w:r>
            <w:proofErr w:type="spellEnd"/>
            <w:r w:rsidRPr="007B0E4F">
              <w:rPr>
                <w:rFonts w:ascii="Arial" w:eastAsia="Gill Sans MT" w:hAnsi="Arial" w:cs="Arial"/>
                <w:color w:val="221F1F"/>
                <w:sz w:val="20"/>
                <w:szCs w:val="20"/>
              </w:rPr>
              <w:t xml:space="preserve"> 20m into the tunnel.</w:t>
            </w:r>
            <w:r w:rsidRPr="007B0E4F">
              <w:rPr>
                <w:rFonts w:ascii="Arial" w:eastAsia="Gill Sans MT" w:hAnsi="Arial" w:cs="Arial"/>
                <w:sz w:val="20"/>
                <w:szCs w:val="20"/>
              </w:rPr>
              <w:t xml:space="preserve"> </w:t>
            </w:r>
          </w:p>
          <w:p w14:paraId="73C4D1B9" w14:textId="77777777" w:rsidR="00EE5532" w:rsidRPr="007B0E4F" w:rsidRDefault="000117F8" w:rsidP="009757A5">
            <w:pPr>
              <w:spacing w:after="17"/>
              <w:ind w:left="113"/>
              <w:rPr>
                <w:rFonts w:ascii="Arial" w:hAnsi="Arial" w:cs="Arial"/>
                <w:sz w:val="20"/>
                <w:szCs w:val="20"/>
              </w:rPr>
            </w:pPr>
            <w:r w:rsidRPr="007B0E4F">
              <w:rPr>
                <w:rFonts w:ascii="Arial" w:eastAsia="Times New Roman" w:hAnsi="Arial" w:cs="Arial"/>
                <w:sz w:val="20"/>
                <w:szCs w:val="20"/>
              </w:rPr>
              <w:t xml:space="preserve"> </w:t>
            </w:r>
          </w:p>
          <w:p w14:paraId="23B7C3FC" w14:textId="5FE62722"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Viewing hazard: on entry the tunnel is quite dark and lighting quite dim, although it improves once warmed up.</w:t>
            </w:r>
            <w:r w:rsidRPr="007B0E4F">
              <w:rPr>
                <w:rFonts w:ascii="Arial" w:eastAsia="Times New Roman" w:hAnsi="Arial" w:cs="Arial"/>
                <w:sz w:val="20"/>
                <w:szCs w:val="20"/>
              </w:rPr>
              <w:t xml:space="preserve"> </w:t>
            </w:r>
          </w:p>
        </w:tc>
        <w:tc>
          <w:tcPr>
            <w:tcW w:w="2861" w:type="dxa"/>
            <w:tcBorders>
              <w:top w:val="single" w:sz="8" w:space="0" w:color="221F1F"/>
              <w:left w:val="single" w:sz="8" w:space="0" w:color="221F1F"/>
              <w:bottom w:val="single" w:sz="8" w:space="0" w:color="221F1F"/>
              <w:right w:val="single" w:sz="8" w:space="0" w:color="221F1F"/>
            </w:tcBorders>
          </w:tcPr>
          <w:p w14:paraId="5BE66014" w14:textId="77777777" w:rsidR="00EE5532" w:rsidRPr="007B0E4F" w:rsidRDefault="000117F8" w:rsidP="009757A5">
            <w:pPr>
              <w:spacing w:after="26" w:line="253" w:lineRule="auto"/>
              <w:ind w:left="113"/>
              <w:rPr>
                <w:rFonts w:ascii="Arial" w:hAnsi="Arial" w:cs="Arial"/>
                <w:sz w:val="20"/>
                <w:szCs w:val="20"/>
              </w:rPr>
            </w:pPr>
            <w:r w:rsidRPr="007B0E4F">
              <w:rPr>
                <w:rFonts w:ascii="Arial" w:eastAsia="Gill Sans MT" w:hAnsi="Arial" w:cs="Arial"/>
                <w:color w:val="221F1F"/>
                <w:sz w:val="20"/>
                <w:szCs w:val="20"/>
              </w:rPr>
              <w:t>Members of the public may trip on the uneven ground or where the tarmac changes to rough ground.</w:t>
            </w:r>
            <w:r w:rsidRPr="007B0E4F">
              <w:rPr>
                <w:rFonts w:ascii="Arial" w:eastAsia="Gill Sans MT" w:hAnsi="Arial" w:cs="Arial"/>
                <w:sz w:val="20"/>
                <w:szCs w:val="20"/>
              </w:rPr>
              <w:t xml:space="preserve"> </w:t>
            </w:r>
          </w:p>
          <w:p w14:paraId="3000CEAF" w14:textId="77777777"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49379503" w14:textId="0AEBE9A3" w:rsidR="00EE5532" w:rsidRPr="007B0E4F" w:rsidRDefault="000117F8" w:rsidP="009757A5">
            <w:pPr>
              <w:spacing w:line="266" w:lineRule="auto"/>
              <w:ind w:left="113"/>
              <w:rPr>
                <w:rFonts w:ascii="Arial" w:hAnsi="Arial" w:cs="Arial"/>
                <w:sz w:val="20"/>
                <w:szCs w:val="20"/>
              </w:rPr>
            </w:pPr>
            <w:r w:rsidRPr="007B0E4F">
              <w:rPr>
                <w:rFonts w:ascii="Arial" w:eastAsia="Gill Sans MT" w:hAnsi="Arial" w:cs="Arial"/>
                <w:color w:val="221F1F"/>
                <w:sz w:val="20"/>
                <w:szCs w:val="20"/>
              </w:rPr>
              <w:t>Members of the public may slip in the puddles of water.</w:t>
            </w:r>
            <w:r w:rsidRPr="007B0E4F">
              <w:rPr>
                <w:rFonts w:ascii="Arial" w:eastAsia="Gill Sans MT" w:hAnsi="Arial" w:cs="Arial"/>
                <w:sz w:val="20"/>
                <w:szCs w:val="20"/>
              </w:rPr>
              <w:t xml:space="preserve"> </w:t>
            </w:r>
          </w:p>
          <w:p w14:paraId="745C6C0E" w14:textId="77777777" w:rsidR="00EE5532" w:rsidRPr="007B0E4F" w:rsidRDefault="000117F8" w:rsidP="009757A5">
            <w:pPr>
              <w:spacing w:after="19"/>
              <w:ind w:left="113"/>
              <w:rPr>
                <w:rFonts w:ascii="Arial" w:hAnsi="Arial" w:cs="Arial"/>
                <w:sz w:val="20"/>
                <w:szCs w:val="20"/>
              </w:rPr>
            </w:pPr>
            <w:r w:rsidRPr="007B0E4F">
              <w:rPr>
                <w:rFonts w:ascii="Arial" w:eastAsia="Times New Roman" w:hAnsi="Arial" w:cs="Arial"/>
                <w:sz w:val="20"/>
                <w:szCs w:val="20"/>
              </w:rPr>
              <w:t xml:space="preserve"> </w:t>
            </w:r>
          </w:p>
          <w:p w14:paraId="18AA385E" w14:textId="77777777"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Darkness on entry may con- tribute to trip hazards.</w:t>
            </w:r>
            <w:r w:rsidRPr="007B0E4F">
              <w:rPr>
                <w:rFonts w:ascii="Arial" w:eastAsia="Times New Roman" w:hAnsi="Arial" w:cs="Arial"/>
                <w:sz w:val="20"/>
                <w:szCs w:val="20"/>
              </w:rPr>
              <w:t xml:space="preserve"> </w:t>
            </w:r>
          </w:p>
        </w:tc>
        <w:tc>
          <w:tcPr>
            <w:tcW w:w="3336" w:type="dxa"/>
            <w:tcBorders>
              <w:top w:val="single" w:sz="8" w:space="0" w:color="221F1F"/>
              <w:left w:val="single" w:sz="8" w:space="0" w:color="221F1F"/>
              <w:bottom w:val="single" w:sz="8" w:space="0" w:color="221F1F"/>
              <w:right w:val="single" w:sz="8" w:space="0" w:color="221F1F"/>
            </w:tcBorders>
          </w:tcPr>
          <w:p w14:paraId="55413B8C" w14:textId="77777777" w:rsidR="00EE5532" w:rsidRPr="007B0E4F" w:rsidRDefault="000117F8" w:rsidP="009757A5">
            <w:pPr>
              <w:spacing w:line="264" w:lineRule="auto"/>
              <w:ind w:left="113" w:right="4"/>
              <w:rPr>
                <w:rFonts w:ascii="Arial" w:hAnsi="Arial" w:cs="Arial"/>
                <w:sz w:val="20"/>
                <w:szCs w:val="20"/>
              </w:rPr>
            </w:pPr>
            <w:r w:rsidRPr="007B0E4F">
              <w:rPr>
                <w:rFonts w:ascii="Arial" w:eastAsia="Gill Sans MT" w:hAnsi="Arial" w:cs="Arial"/>
                <w:color w:val="221F1F"/>
                <w:sz w:val="20"/>
                <w:szCs w:val="20"/>
              </w:rPr>
              <w:t>Guide informed of rough ground and lighting issues.</w:t>
            </w:r>
            <w:r w:rsidRPr="007B0E4F">
              <w:rPr>
                <w:rFonts w:ascii="Arial" w:eastAsia="Gill Sans MT" w:hAnsi="Arial" w:cs="Arial"/>
                <w:sz w:val="20"/>
                <w:szCs w:val="20"/>
              </w:rPr>
              <w:t xml:space="preserve"> </w:t>
            </w:r>
          </w:p>
          <w:p w14:paraId="42965C0D" w14:textId="77777777" w:rsidR="00EE5532" w:rsidRPr="007B0E4F" w:rsidRDefault="000117F8" w:rsidP="009757A5">
            <w:pPr>
              <w:spacing w:after="44"/>
              <w:ind w:left="113"/>
              <w:rPr>
                <w:rFonts w:ascii="Arial" w:hAnsi="Arial" w:cs="Arial"/>
                <w:sz w:val="20"/>
                <w:szCs w:val="20"/>
              </w:rPr>
            </w:pPr>
            <w:r w:rsidRPr="007B0E4F">
              <w:rPr>
                <w:rFonts w:ascii="Arial" w:eastAsia="Times New Roman" w:hAnsi="Arial" w:cs="Arial"/>
                <w:sz w:val="20"/>
                <w:szCs w:val="20"/>
              </w:rPr>
              <w:t xml:space="preserve"> </w:t>
            </w:r>
          </w:p>
          <w:p w14:paraId="745003C1" w14:textId="6A832CC8"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Members of the public informed about rough ground and advised to wear stout shoes and bring a torch.</w:t>
            </w:r>
            <w:r w:rsidRPr="007B0E4F">
              <w:rPr>
                <w:rFonts w:ascii="Arial" w:eastAsia="Gill Sans MT" w:hAnsi="Arial" w:cs="Arial"/>
                <w:sz w:val="20"/>
                <w:szCs w:val="20"/>
              </w:rPr>
              <w:t xml:space="preserve"> </w:t>
            </w:r>
          </w:p>
          <w:p w14:paraId="3CAD0650" w14:textId="77777777" w:rsidR="00EE5532" w:rsidRPr="007B0E4F" w:rsidRDefault="000117F8" w:rsidP="009757A5">
            <w:pPr>
              <w:spacing w:after="17"/>
              <w:ind w:left="113"/>
              <w:rPr>
                <w:rFonts w:ascii="Arial" w:hAnsi="Arial" w:cs="Arial"/>
                <w:sz w:val="20"/>
                <w:szCs w:val="20"/>
              </w:rPr>
            </w:pPr>
            <w:r w:rsidRPr="007B0E4F">
              <w:rPr>
                <w:rFonts w:ascii="Arial" w:eastAsia="Times New Roman" w:hAnsi="Arial" w:cs="Arial"/>
                <w:sz w:val="20"/>
                <w:szCs w:val="20"/>
              </w:rPr>
              <w:t xml:space="preserve"> </w:t>
            </w:r>
          </w:p>
          <w:p w14:paraId="7E915FF7" w14:textId="1B78207D"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Lighting to be switched on in advance of tour group’s arrival.</w:t>
            </w:r>
            <w:r w:rsidRPr="007B0E4F">
              <w:rPr>
                <w:rFonts w:ascii="Arial" w:eastAsia="Gill Sans MT" w:hAnsi="Arial" w:cs="Arial"/>
                <w:sz w:val="20"/>
                <w:szCs w:val="20"/>
              </w:rPr>
              <w:t xml:space="preserve"> </w:t>
            </w:r>
          </w:p>
          <w:p w14:paraId="2A1B862F" w14:textId="77777777"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7CF791DC" w14:textId="77777777" w:rsidR="00EE5532" w:rsidRPr="007B0E4F" w:rsidRDefault="000117F8" w:rsidP="009757A5">
            <w:pPr>
              <w:ind w:left="113" w:right="4"/>
              <w:rPr>
                <w:rFonts w:ascii="Arial" w:hAnsi="Arial" w:cs="Arial"/>
                <w:sz w:val="20"/>
                <w:szCs w:val="20"/>
              </w:rPr>
            </w:pPr>
            <w:r w:rsidRPr="007B0E4F">
              <w:rPr>
                <w:rFonts w:ascii="Arial" w:eastAsia="Gill Sans MT" w:hAnsi="Arial" w:cs="Arial"/>
                <w:color w:val="221F1F"/>
                <w:sz w:val="20"/>
                <w:szCs w:val="20"/>
              </w:rPr>
              <w:t>Stewards to accompany tour to warn tour members of hazards and to hold key to tunnel which will be open only for HODs.</w:t>
            </w:r>
            <w:r w:rsidRPr="007B0E4F">
              <w:rPr>
                <w:rFonts w:ascii="Arial" w:eastAsia="Times New Roman" w:hAnsi="Arial" w:cs="Arial"/>
                <w:sz w:val="20"/>
                <w:szCs w:val="20"/>
              </w:rPr>
              <w:t xml:space="preserve"> </w:t>
            </w:r>
          </w:p>
        </w:tc>
        <w:tc>
          <w:tcPr>
            <w:tcW w:w="1430" w:type="dxa"/>
            <w:tcBorders>
              <w:top w:val="single" w:sz="8" w:space="0" w:color="221F1F"/>
              <w:left w:val="single" w:sz="8" w:space="0" w:color="221F1F"/>
              <w:bottom w:val="single" w:sz="8" w:space="0" w:color="221F1F"/>
              <w:right w:val="single" w:sz="8" w:space="0" w:color="221F1F"/>
            </w:tcBorders>
          </w:tcPr>
          <w:p w14:paraId="40A3AE7E" w14:textId="77777777"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M</w:t>
            </w:r>
            <w:r w:rsidRPr="007B0E4F">
              <w:rPr>
                <w:rFonts w:ascii="Arial" w:eastAsia="Gill Sans MT" w:hAnsi="Arial" w:cs="Arial"/>
                <w:sz w:val="20"/>
                <w:szCs w:val="20"/>
              </w:rPr>
              <w:t xml:space="preserve"> </w:t>
            </w:r>
          </w:p>
          <w:p w14:paraId="6269DE21" w14:textId="77777777"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17CDFEF0" w14:textId="200975F1"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54B9FBAD" w14:textId="77777777"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L</w:t>
            </w:r>
            <w:r w:rsidRPr="007B0E4F">
              <w:rPr>
                <w:rFonts w:ascii="Arial" w:eastAsia="Gill Sans MT" w:hAnsi="Arial" w:cs="Arial"/>
                <w:sz w:val="20"/>
                <w:szCs w:val="20"/>
              </w:rPr>
              <w:t xml:space="preserve"> </w:t>
            </w:r>
          </w:p>
          <w:p w14:paraId="7DF9086A" w14:textId="77777777"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55C4D247" w14:textId="77777777"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32C7BF4B" w14:textId="118500AC"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L</w:t>
            </w:r>
            <w:r w:rsidRPr="007B0E4F">
              <w:rPr>
                <w:rFonts w:ascii="Arial" w:eastAsia="Times New Roman" w:hAnsi="Arial" w:cs="Arial"/>
                <w:sz w:val="20"/>
                <w:szCs w:val="20"/>
              </w:rPr>
              <w:t xml:space="preserve"> </w:t>
            </w:r>
          </w:p>
        </w:tc>
        <w:tc>
          <w:tcPr>
            <w:tcW w:w="3631" w:type="dxa"/>
            <w:tcBorders>
              <w:top w:val="single" w:sz="8" w:space="0" w:color="221F1F"/>
              <w:left w:val="single" w:sz="8" w:space="0" w:color="221F1F"/>
              <w:bottom w:val="single" w:sz="8" w:space="0" w:color="221F1F"/>
              <w:right w:val="single" w:sz="8" w:space="0" w:color="221F1F"/>
            </w:tcBorders>
          </w:tcPr>
          <w:p w14:paraId="340280D4" w14:textId="77777777" w:rsidR="00EE5532" w:rsidRPr="007B0E4F" w:rsidRDefault="000117F8" w:rsidP="009757A5">
            <w:pPr>
              <w:spacing w:after="26" w:line="253" w:lineRule="auto"/>
              <w:ind w:left="113"/>
              <w:rPr>
                <w:rFonts w:ascii="Arial" w:hAnsi="Arial" w:cs="Arial"/>
                <w:sz w:val="20"/>
                <w:szCs w:val="20"/>
              </w:rPr>
            </w:pPr>
            <w:r w:rsidRPr="007B0E4F">
              <w:rPr>
                <w:rFonts w:ascii="Arial" w:eastAsia="Gill Sans MT" w:hAnsi="Arial" w:cs="Arial"/>
                <w:color w:val="221F1F"/>
                <w:sz w:val="20"/>
                <w:szCs w:val="20"/>
              </w:rPr>
              <w:t xml:space="preserve">Guide will warn tour members of </w:t>
            </w:r>
            <w:proofErr w:type="spellStart"/>
            <w:r w:rsidRPr="007B0E4F">
              <w:rPr>
                <w:rFonts w:ascii="Arial" w:eastAsia="Gill Sans MT" w:hAnsi="Arial" w:cs="Arial"/>
                <w:color w:val="221F1F"/>
                <w:sz w:val="20"/>
                <w:szCs w:val="20"/>
              </w:rPr>
              <w:t>haz</w:t>
            </w:r>
            <w:proofErr w:type="spellEnd"/>
            <w:r w:rsidRPr="007B0E4F">
              <w:rPr>
                <w:rFonts w:ascii="Arial" w:eastAsia="Gill Sans MT" w:hAnsi="Arial" w:cs="Arial"/>
                <w:color w:val="221F1F"/>
                <w:sz w:val="20"/>
                <w:szCs w:val="20"/>
              </w:rPr>
              <w:t xml:space="preserve">- </w:t>
            </w:r>
            <w:proofErr w:type="spellStart"/>
            <w:r w:rsidRPr="007B0E4F">
              <w:rPr>
                <w:rFonts w:ascii="Arial" w:eastAsia="Gill Sans MT" w:hAnsi="Arial" w:cs="Arial"/>
                <w:color w:val="221F1F"/>
                <w:sz w:val="20"/>
                <w:szCs w:val="20"/>
              </w:rPr>
              <w:t>ards</w:t>
            </w:r>
            <w:proofErr w:type="spellEnd"/>
            <w:r w:rsidRPr="007B0E4F">
              <w:rPr>
                <w:rFonts w:ascii="Arial" w:eastAsia="Gill Sans MT" w:hAnsi="Arial" w:cs="Arial"/>
                <w:color w:val="221F1F"/>
                <w:sz w:val="20"/>
                <w:szCs w:val="20"/>
              </w:rPr>
              <w:t xml:space="preserve"> as they are approached and instruct them to stay on the clear </w:t>
            </w:r>
            <w:proofErr w:type="spellStart"/>
            <w:r w:rsidRPr="007B0E4F">
              <w:rPr>
                <w:rFonts w:ascii="Arial" w:eastAsia="Gill Sans MT" w:hAnsi="Arial" w:cs="Arial"/>
                <w:color w:val="221F1F"/>
                <w:sz w:val="20"/>
                <w:szCs w:val="20"/>
              </w:rPr>
              <w:t>path.Tour</w:t>
            </w:r>
            <w:proofErr w:type="spellEnd"/>
            <w:r w:rsidRPr="007B0E4F">
              <w:rPr>
                <w:rFonts w:ascii="Arial" w:eastAsia="Gill Sans MT" w:hAnsi="Arial" w:cs="Arial"/>
                <w:color w:val="221F1F"/>
                <w:sz w:val="20"/>
                <w:szCs w:val="20"/>
              </w:rPr>
              <w:t xml:space="preserve"> will not pass the dripping ceiling.</w:t>
            </w:r>
            <w:r w:rsidRPr="007B0E4F">
              <w:rPr>
                <w:rFonts w:ascii="Arial" w:eastAsia="Gill Sans MT" w:hAnsi="Arial" w:cs="Arial"/>
                <w:sz w:val="20"/>
                <w:szCs w:val="20"/>
              </w:rPr>
              <w:t xml:space="preserve"> </w:t>
            </w:r>
          </w:p>
          <w:p w14:paraId="5F152406" w14:textId="77777777"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4913E04F" w14:textId="77777777" w:rsidR="00EE5532" w:rsidRPr="007B0E4F" w:rsidRDefault="000117F8" w:rsidP="009757A5">
            <w:pPr>
              <w:spacing w:after="22" w:line="253" w:lineRule="auto"/>
              <w:ind w:left="113"/>
              <w:rPr>
                <w:rFonts w:ascii="Arial" w:hAnsi="Arial" w:cs="Arial"/>
                <w:sz w:val="20"/>
                <w:szCs w:val="20"/>
              </w:rPr>
            </w:pPr>
            <w:r w:rsidRPr="007B0E4F">
              <w:rPr>
                <w:rFonts w:ascii="Arial" w:eastAsia="Gill Sans MT" w:hAnsi="Arial" w:cs="Arial"/>
                <w:color w:val="221F1F"/>
                <w:sz w:val="20"/>
                <w:szCs w:val="20"/>
              </w:rPr>
              <w:t>Property owner/ authority in charge of maintenance to be reminded of tour and asked to ensure pathway is clear prior to event.</w:t>
            </w:r>
            <w:r w:rsidRPr="007B0E4F">
              <w:rPr>
                <w:rFonts w:ascii="Arial" w:eastAsia="Gill Sans MT" w:hAnsi="Arial" w:cs="Arial"/>
                <w:sz w:val="20"/>
                <w:szCs w:val="20"/>
              </w:rPr>
              <w:t xml:space="preserve"> </w:t>
            </w:r>
          </w:p>
          <w:p w14:paraId="1A910048" w14:textId="77777777" w:rsidR="00EE5532" w:rsidRPr="007B0E4F" w:rsidRDefault="000117F8" w:rsidP="009757A5">
            <w:pPr>
              <w:ind w:left="113"/>
              <w:rPr>
                <w:rFonts w:ascii="Arial" w:hAnsi="Arial" w:cs="Arial"/>
                <w:sz w:val="20"/>
                <w:szCs w:val="20"/>
              </w:rPr>
            </w:pPr>
            <w:r w:rsidRPr="007B0E4F">
              <w:rPr>
                <w:rFonts w:ascii="Arial" w:eastAsia="Times New Roman" w:hAnsi="Arial" w:cs="Arial"/>
                <w:sz w:val="20"/>
                <w:szCs w:val="20"/>
              </w:rPr>
              <w:t xml:space="preserve"> </w:t>
            </w:r>
          </w:p>
          <w:p w14:paraId="47C48BDE" w14:textId="77777777" w:rsidR="00EE5532" w:rsidRPr="007B0E4F" w:rsidRDefault="000117F8" w:rsidP="009757A5">
            <w:pPr>
              <w:ind w:left="113"/>
              <w:rPr>
                <w:rFonts w:ascii="Arial" w:hAnsi="Arial" w:cs="Arial"/>
                <w:sz w:val="20"/>
                <w:szCs w:val="20"/>
              </w:rPr>
            </w:pPr>
            <w:r w:rsidRPr="007B0E4F">
              <w:rPr>
                <w:rFonts w:ascii="Arial" w:eastAsia="Gill Sans MT" w:hAnsi="Arial" w:cs="Arial"/>
                <w:color w:val="221F1F"/>
                <w:sz w:val="20"/>
                <w:szCs w:val="20"/>
              </w:rPr>
              <w:t>Key holder to remain by the entrance at all times to prevent members of the public not on the tour entering.</w:t>
            </w:r>
            <w:r w:rsidRPr="007B0E4F">
              <w:rPr>
                <w:rFonts w:ascii="Arial" w:eastAsia="Times New Roman" w:hAnsi="Arial" w:cs="Arial"/>
                <w:sz w:val="20"/>
                <w:szCs w:val="20"/>
              </w:rPr>
              <w:t xml:space="preserve"> </w:t>
            </w:r>
          </w:p>
        </w:tc>
      </w:tr>
    </w:tbl>
    <w:p w14:paraId="7DFC624B" w14:textId="77777777" w:rsidR="00EE5532" w:rsidRPr="007B0E4F" w:rsidRDefault="000117F8">
      <w:pPr>
        <w:tabs>
          <w:tab w:val="right" w:pos="16371"/>
        </w:tabs>
        <w:spacing w:after="0"/>
        <w:rPr>
          <w:rFonts w:ascii="Arial" w:hAnsi="Arial" w:cs="Arial"/>
          <w:sz w:val="20"/>
          <w:szCs w:val="20"/>
        </w:rPr>
      </w:pPr>
      <w:r w:rsidRPr="007B0E4F">
        <w:rPr>
          <w:rFonts w:ascii="Arial" w:eastAsia="Times New Roman" w:hAnsi="Arial" w:cs="Arial"/>
          <w:sz w:val="20"/>
          <w:szCs w:val="20"/>
        </w:rPr>
        <w:t xml:space="preserve"> </w:t>
      </w:r>
      <w:r w:rsidRPr="007B0E4F">
        <w:rPr>
          <w:rFonts w:ascii="Arial" w:eastAsia="Times New Roman" w:hAnsi="Arial" w:cs="Arial"/>
          <w:sz w:val="20"/>
          <w:szCs w:val="20"/>
        </w:rPr>
        <w:tab/>
      </w:r>
      <w:r w:rsidRPr="007B0E4F">
        <w:rPr>
          <w:rFonts w:ascii="Arial" w:eastAsia="Gill Sans MT" w:hAnsi="Arial" w:cs="Arial"/>
          <w:color w:val="221F1F"/>
          <w:sz w:val="20"/>
          <w:szCs w:val="20"/>
        </w:rPr>
        <w:t>H = High  M = Medium  L = Low</w:t>
      </w:r>
      <w:r w:rsidRPr="007B0E4F">
        <w:rPr>
          <w:rFonts w:ascii="Arial" w:eastAsia="Gill Sans MT" w:hAnsi="Arial" w:cs="Arial"/>
          <w:sz w:val="20"/>
          <w:szCs w:val="20"/>
        </w:rPr>
        <w:t xml:space="preserve"> </w:t>
      </w:r>
    </w:p>
    <w:p w14:paraId="5653C64A" w14:textId="19BAD996" w:rsidR="00EE5532" w:rsidRPr="007B0E4F" w:rsidRDefault="000117F8" w:rsidP="00417BBE">
      <w:pPr>
        <w:ind w:left="98" w:hanging="10"/>
        <w:rPr>
          <w:rFonts w:ascii="Arial" w:eastAsia="Gill Sans MT" w:hAnsi="Arial" w:cs="Arial"/>
          <w:sz w:val="24"/>
          <w:szCs w:val="24"/>
        </w:rPr>
      </w:pPr>
      <w:r w:rsidRPr="007B0E4F">
        <w:rPr>
          <w:rFonts w:ascii="Arial" w:eastAsia="Gill Sans MT" w:hAnsi="Arial" w:cs="Arial"/>
          <w:b/>
          <w:color w:val="221F1F"/>
          <w:sz w:val="24"/>
          <w:szCs w:val="24"/>
        </w:rPr>
        <w:t xml:space="preserve">Activity to be assessed: </w:t>
      </w:r>
      <w:r w:rsidRPr="007B0E4F">
        <w:rPr>
          <w:rFonts w:ascii="Arial" w:eastAsia="Gill Sans MT" w:hAnsi="Arial" w:cs="Arial"/>
          <w:i/>
          <w:color w:val="221F1F"/>
          <w:sz w:val="24"/>
          <w:szCs w:val="24"/>
        </w:rPr>
        <w:t>Open Day at Sculptor’s Studio</w:t>
      </w:r>
      <w:r w:rsidRPr="007B0E4F">
        <w:rPr>
          <w:rFonts w:ascii="Arial" w:eastAsia="Gill Sans MT" w:hAnsi="Arial" w:cs="Arial"/>
          <w:sz w:val="24"/>
          <w:szCs w:val="24"/>
        </w:rPr>
        <w:t xml:space="preserve"> </w:t>
      </w:r>
    </w:p>
    <w:tbl>
      <w:tblPr>
        <w:tblStyle w:val="TableGrid"/>
        <w:tblW w:w="16260" w:type="dxa"/>
        <w:tblInd w:w="103" w:type="dxa"/>
        <w:tblCellMar>
          <w:top w:w="54" w:type="dxa"/>
          <w:left w:w="10" w:type="dxa"/>
          <w:right w:w="12" w:type="dxa"/>
        </w:tblCellMar>
        <w:tblLook w:val="04A0" w:firstRow="1" w:lastRow="0" w:firstColumn="1" w:lastColumn="0" w:noHBand="0" w:noVBand="1"/>
      </w:tblPr>
      <w:tblGrid>
        <w:gridCol w:w="2155"/>
        <w:gridCol w:w="2911"/>
        <w:gridCol w:w="2844"/>
        <w:gridCol w:w="3367"/>
        <w:gridCol w:w="1378"/>
        <w:gridCol w:w="3605"/>
      </w:tblGrid>
      <w:tr w:rsidR="00EE5532" w:rsidRPr="007B0E4F" w14:paraId="158F15E5" w14:textId="77777777">
        <w:trPr>
          <w:trHeight w:val="1104"/>
        </w:trPr>
        <w:tc>
          <w:tcPr>
            <w:tcW w:w="2155" w:type="dxa"/>
            <w:tcBorders>
              <w:top w:val="single" w:sz="8" w:space="0" w:color="221F1F"/>
              <w:left w:val="single" w:sz="8" w:space="0" w:color="221F1F"/>
              <w:bottom w:val="single" w:sz="8" w:space="0" w:color="221F1F"/>
              <w:right w:val="single" w:sz="8" w:space="0" w:color="221F1F"/>
            </w:tcBorders>
          </w:tcPr>
          <w:p w14:paraId="5C8EA3F2" w14:textId="535C6C8B" w:rsidR="00EE5532" w:rsidRPr="007B0E4F" w:rsidRDefault="000117F8">
            <w:pPr>
              <w:ind w:left="70"/>
              <w:rPr>
                <w:rFonts w:ascii="Arial" w:hAnsi="Arial" w:cs="Arial"/>
                <w:sz w:val="20"/>
                <w:szCs w:val="20"/>
              </w:rPr>
            </w:pPr>
            <w:r w:rsidRPr="007B0E4F">
              <w:rPr>
                <w:rFonts w:ascii="Arial" w:eastAsia="Times New Roman" w:hAnsi="Arial" w:cs="Arial"/>
                <w:sz w:val="20"/>
                <w:szCs w:val="20"/>
              </w:rPr>
              <w:t xml:space="preserve"> </w:t>
            </w:r>
            <w:r w:rsidRPr="007B0E4F">
              <w:rPr>
                <w:rFonts w:ascii="Arial" w:eastAsia="Gill Sans MT" w:hAnsi="Arial" w:cs="Arial"/>
                <w:b/>
                <w:color w:val="221F1F"/>
                <w:sz w:val="20"/>
                <w:szCs w:val="20"/>
              </w:rPr>
              <w:t>Activity / process / occupation</w:t>
            </w:r>
            <w:r w:rsidRPr="007B0E4F">
              <w:rPr>
                <w:rFonts w:ascii="Arial" w:eastAsia="Times New Roman" w:hAnsi="Arial"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67345E31" w14:textId="77777777" w:rsidR="00EE5532" w:rsidRPr="007B0E4F" w:rsidRDefault="000117F8" w:rsidP="006B60E3">
            <w:pPr>
              <w:ind w:left="70"/>
              <w:rPr>
                <w:rFonts w:ascii="Arial" w:hAnsi="Arial" w:cs="Arial"/>
                <w:sz w:val="20"/>
                <w:szCs w:val="20"/>
              </w:rPr>
            </w:pPr>
            <w:r w:rsidRPr="007B0E4F">
              <w:rPr>
                <w:rFonts w:ascii="Arial" w:eastAsia="Gill Sans MT" w:hAnsi="Arial" w:cs="Arial"/>
                <w:b/>
                <w:color w:val="221F1F"/>
                <w:sz w:val="20"/>
                <w:szCs w:val="20"/>
              </w:rPr>
              <w:t>What hazards to health and/or safety exist?</w:t>
            </w:r>
            <w:r w:rsidRPr="007B0E4F">
              <w:rPr>
                <w:rFonts w:ascii="Arial" w:eastAsia="Times New Roman" w:hAnsi="Arial"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5F0E717D" w14:textId="77777777" w:rsidR="00EE5532" w:rsidRPr="007B0E4F" w:rsidRDefault="000117F8" w:rsidP="006B60E3">
            <w:pPr>
              <w:ind w:left="70" w:right="10"/>
              <w:rPr>
                <w:rFonts w:ascii="Arial" w:hAnsi="Arial" w:cs="Arial"/>
                <w:sz w:val="20"/>
                <w:szCs w:val="20"/>
              </w:rPr>
            </w:pPr>
            <w:r w:rsidRPr="007B0E4F">
              <w:rPr>
                <w:rFonts w:ascii="Arial" w:eastAsia="Gill Sans MT" w:hAnsi="Arial" w:cs="Arial"/>
                <w:b/>
                <w:color w:val="221F1F"/>
                <w:sz w:val="20"/>
                <w:szCs w:val="20"/>
              </w:rPr>
              <w:t>What risks do they pose to volunteers/staff and visitors?</w:t>
            </w:r>
            <w:r w:rsidRPr="007B0E4F">
              <w:rPr>
                <w:rFonts w:ascii="Arial" w:eastAsia="Times New Roman" w:hAnsi="Arial" w:cs="Arial"/>
                <w:sz w:val="20"/>
                <w:szCs w:val="20"/>
              </w:rPr>
              <w:t xml:space="preserve"> </w:t>
            </w:r>
          </w:p>
        </w:tc>
        <w:tc>
          <w:tcPr>
            <w:tcW w:w="3367" w:type="dxa"/>
            <w:tcBorders>
              <w:top w:val="single" w:sz="8" w:space="0" w:color="221F1F"/>
              <w:left w:val="single" w:sz="8" w:space="0" w:color="221F1F"/>
              <w:bottom w:val="single" w:sz="8" w:space="0" w:color="221F1F"/>
              <w:right w:val="single" w:sz="8" w:space="0" w:color="221F1F"/>
            </w:tcBorders>
          </w:tcPr>
          <w:p w14:paraId="4824B3A2" w14:textId="77777777" w:rsidR="00EE5532" w:rsidRPr="007B0E4F" w:rsidRDefault="000117F8" w:rsidP="006B60E3">
            <w:pPr>
              <w:ind w:left="70" w:right="548"/>
              <w:rPr>
                <w:rFonts w:ascii="Arial" w:hAnsi="Arial" w:cs="Arial"/>
                <w:sz w:val="20"/>
                <w:szCs w:val="20"/>
              </w:rPr>
            </w:pPr>
            <w:r w:rsidRPr="007B0E4F">
              <w:rPr>
                <w:rFonts w:ascii="Arial" w:eastAsia="Gill Sans MT" w:hAnsi="Arial" w:cs="Arial"/>
                <w:b/>
                <w:color w:val="221F1F"/>
                <w:sz w:val="20"/>
                <w:szCs w:val="20"/>
              </w:rPr>
              <w:t xml:space="preserve">Precautions already </w:t>
            </w:r>
            <w:proofErr w:type="gramStart"/>
            <w:r w:rsidRPr="007B0E4F">
              <w:rPr>
                <w:rFonts w:ascii="Arial" w:eastAsia="Gill Sans MT" w:hAnsi="Arial" w:cs="Arial"/>
                <w:b/>
                <w:color w:val="221F1F"/>
                <w:sz w:val="20"/>
                <w:szCs w:val="20"/>
              </w:rPr>
              <w:t>taken?</w:t>
            </w:r>
            <w:proofErr w:type="gramEnd"/>
            <w:r w:rsidRPr="007B0E4F">
              <w:rPr>
                <w:rFonts w:ascii="Arial" w:eastAsia="Times New Roman" w:hAnsi="Arial" w:cs="Arial"/>
                <w:sz w:val="20"/>
                <w:szCs w:val="20"/>
              </w:rPr>
              <w:t xml:space="preserve"> </w:t>
            </w:r>
          </w:p>
        </w:tc>
        <w:tc>
          <w:tcPr>
            <w:tcW w:w="1378" w:type="dxa"/>
            <w:tcBorders>
              <w:top w:val="single" w:sz="8" w:space="0" w:color="221F1F"/>
              <w:left w:val="single" w:sz="8" w:space="0" w:color="221F1F"/>
              <w:bottom w:val="single" w:sz="8" w:space="0" w:color="221F1F"/>
              <w:right w:val="single" w:sz="8" w:space="0" w:color="221F1F"/>
            </w:tcBorders>
          </w:tcPr>
          <w:p w14:paraId="47837FD4" w14:textId="77777777" w:rsidR="006B60E3" w:rsidRPr="007B0E4F" w:rsidRDefault="000117F8">
            <w:pPr>
              <w:ind w:left="70"/>
              <w:rPr>
                <w:rFonts w:ascii="Arial" w:eastAsia="Gill Sans MT" w:hAnsi="Arial" w:cs="Arial"/>
                <w:b/>
                <w:color w:val="221F1F"/>
                <w:sz w:val="20"/>
                <w:szCs w:val="20"/>
              </w:rPr>
            </w:pPr>
            <w:r w:rsidRPr="007B0E4F">
              <w:rPr>
                <w:rFonts w:ascii="Arial" w:eastAsia="Gill Sans MT" w:hAnsi="Arial" w:cs="Arial"/>
                <w:b/>
                <w:color w:val="221F1F"/>
                <w:sz w:val="20"/>
                <w:szCs w:val="20"/>
              </w:rPr>
              <w:t xml:space="preserve">Risk level </w:t>
            </w:r>
            <w:proofErr w:type="gramStart"/>
            <w:r w:rsidRPr="007B0E4F">
              <w:rPr>
                <w:rFonts w:ascii="Arial" w:eastAsia="Gill Sans MT" w:hAnsi="Arial" w:cs="Arial"/>
                <w:b/>
                <w:color w:val="221F1F"/>
                <w:sz w:val="20"/>
                <w:szCs w:val="20"/>
              </w:rPr>
              <w:t>achieved?</w:t>
            </w:r>
            <w:proofErr w:type="gramEnd"/>
            <w:r w:rsidRPr="007B0E4F">
              <w:rPr>
                <w:rFonts w:ascii="Arial" w:eastAsia="Gill Sans MT" w:hAnsi="Arial" w:cs="Arial"/>
                <w:b/>
                <w:color w:val="221F1F"/>
                <w:sz w:val="20"/>
                <w:szCs w:val="20"/>
              </w:rPr>
              <w:t xml:space="preserve"> </w:t>
            </w:r>
          </w:p>
          <w:p w14:paraId="430C24EB" w14:textId="02DBDB94" w:rsidR="00EE5532" w:rsidRPr="007B0E4F" w:rsidRDefault="000117F8">
            <w:pPr>
              <w:ind w:left="70"/>
              <w:rPr>
                <w:rFonts w:ascii="Arial" w:hAnsi="Arial" w:cs="Arial"/>
                <w:sz w:val="20"/>
                <w:szCs w:val="20"/>
              </w:rPr>
            </w:pPr>
            <w:r w:rsidRPr="007B0E4F">
              <w:rPr>
                <w:rFonts w:ascii="Arial" w:eastAsia="Gill Sans MT" w:hAnsi="Arial" w:cs="Arial"/>
                <w:b/>
                <w:color w:val="221F1F"/>
                <w:sz w:val="20"/>
                <w:szCs w:val="20"/>
              </w:rPr>
              <w:t>(H, M or L)</w:t>
            </w:r>
            <w:r w:rsidRPr="007B0E4F">
              <w:rPr>
                <w:rFonts w:ascii="Arial" w:eastAsia="Times New Roman" w:hAnsi="Arial" w:cs="Arial"/>
                <w:sz w:val="20"/>
                <w:szCs w:val="20"/>
              </w:rPr>
              <w:t xml:space="preserve"> </w:t>
            </w:r>
          </w:p>
        </w:tc>
        <w:tc>
          <w:tcPr>
            <w:tcW w:w="3605" w:type="dxa"/>
            <w:tcBorders>
              <w:top w:val="single" w:sz="8" w:space="0" w:color="221F1F"/>
              <w:left w:val="single" w:sz="8" w:space="0" w:color="221F1F"/>
              <w:bottom w:val="single" w:sz="8" w:space="0" w:color="221F1F"/>
              <w:right w:val="single" w:sz="8" w:space="0" w:color="221F1F"/>
            </w:tcBorders>
          </w:tcPr>
          <w:p w14:paraId="43F127C2" w14:textId="77777777" w:rsidR="00EE5532" w:rsidRPr="007B0E4F" w:rsidRDefault="000117F8" w:rsidP="006B60E3">
            <w:pPr>
              <w:ind w:left="70"/>
              <w:rPr>
                <w:rFonts w:ascii="Arial" w:hAnsi="Arial" w:cs="Arial"/>
                <w:sz w:val="20"/>
                <w:szCs w:val="20"/>
              </w:rPr>
            </w:pPr>
            <w:r w:rsidRPr="007B0E4F">
              <w:rPr>
                <w:rFonts w:ascii="Arial" w:eastAsia="Gill Sans MT" w:hAnsi="Arial" w:cs="Arial"/>
                <w:b/>
                <w:color w:val="221F1F"/>
                <w:sz w:val="20"/>
                <w:szCs w:val="20"/>
              </w:rPr>
              <w:t>Are additional measures necessary?</w:t>
            </w:r>
            <w:r w:rsidRPr="007B0E4F">
              <w:rPr>
                <w:rFonts w:ascii="Arial" w:eastAsia="Times New Roman" w:hAnsi="Arial" w:cs="Arial"/>
                <w:sz w:val="20"/>
                <w:szCs w:val="20"/>
              </w:rPr>
              <w:t xml:space="preserve"> </w:t>
            </w:r>
          </w:p>
        </w:tc>
      </w:tr>
      <w:tr w:rsidR="00EE5532" w:rsidRPr="007B0E4F" w14:paraId="3DAF3FF4" w14:textId="77777777">
        <w:trPr>
          <w:trHeight w:val="2458"/>
        </w:trPr>
        <w:tc>
          <w:tcPr>
            <w:tcW w:w="2155" w:type="dxa"/>
            <w:tcBorders>
              <w:top w:val="single" w:sz="8" w:space="0" w:color="221F1F"/>
              <w:left w:val="single" w:sz="8" w:space="0" w:color="221F1F"/>
              <w:bottom w:val="single" w:sz="8" w:space="0" w:color="221F1F"/>
              <w:right w:val="single" w:sz="8" w:space="0" w:color="221F1F"/>
            </w:tcBorders>
          </w:tcPr>
          <w:p w14:paraId="2D47B28E" w14:textId="77777777" w:rsidR="00EE5532" w:rsidRPr="007B0E4F" w:rsidRDefault="000117F8">
            <w:pPr>
              <w:ind w:left="69"/>
              <w:rPr>
                <w:rFonts w:ascii="Arial" w:hAnsi="Arial" w:cs="Arial"/>
                <w:sz w:val="20"/>
                <w:szCs w:val="20"/>
              </w:rPr>
            </w:pPr>
            <w:r w:rsidRPr="007B0E4F">
              <w:rPr>
                <w:rFonts w:ascii="Arial" w:eastAsia="Gill Sans MT" w:hAnsi="Arial" w:cs="Arial"/>
                <w:color w:val="221F1F"/>
                <w:sz w:val="20"/>
                <w:szCs w:val="20"/>
              </w:rPr>
              <w:t>Visitors to private property for purpose of open studio event over HODs.</w:t>
            </w:r>
            <w:r w:rsidRPr="007B0E4F">
              <w:rPr>
                <w:rFonts w:ascii="Arial" w:eastAsia="Times New Roman" w:hAnsi="Arial"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3299CC8D" w14:textId="77777777" w:rsidR="00EE5532" w:rsidRPr="007B0E4F" w:rsidRDefault="000117F8" w:rsidP="006B60E3">
            <w:pPr>
              <w:ind w:left="70"/>
              <w:rPr>
                <w:rFonts w:ascii="Arial" w:hAnsi="Arial" w:cs="Arial"/>
                <w:sz w:val="20"/>
                <w:szCs w:val="20"/>
              </w:rPr>
            </w:pPr>
            <w:r w:rsidRPr="007B0E4F">
              <w:rPr>
                <w:rFonts w:ascii="Arial" w:eastAsia="Gill Sans MT" w:hAnsi="Arial" w:cs="Arial"/>
                <w:color w:val="221F1F"/>
                <w:sz w:val="20"/>
                <w:szCs w:val="20"/>
              </w:rPr>
              <w:t>Machinery/ equipment on view.</w:t>
            </w:r>
            <w:r w:rsidRPr="007B0E4F">
              <w:rPr>
                <w:rFonts w:ascii="Arial" w:eastAsia="Gill Sans MT" w:hAnsi="Arial" w:cs="Arial"/>
                <w:sz w:val="20"/>
                <w:szCs w:val="20"/>
              </w:rPr>
              <w:t xml:space="preserve"> </w:t>
            </w:r>
          </w:p>
          <w:p w14:paraId="51490454" w14:textId="16225241" w:rsidR="00EE5532" w:rsidRPr="007B0E4F" w:rsidRDefault="00EE5532" w:rsidP="006B60E3">
            <w:pPr>
              <w:spacing w:after="35"/>
              <w:ind w:left="70"/>
              <w:rPr>
                <w:rFonts w:ascii="Arial" w:hAnsi="Arial" w:cs="Arial"/>
                <w:sz w:val="20"/>
                <w:szCs w:val="20"/>
              </w:rPr>
            </w:pPr>
          </w:p>
          <w:p w14:paraId="56382075" w14:textId="77777777" w:rsidR="00EE5532" w:rsidRPr="007B0E4F" w:rsidRDefault="000117F8" w:rsidP="006B60E3">
            <w:pPr>
              <w:ind w:left="70"/>
              <w:rPr>
                <w:rFonts w:ascii="Arial" w:hAnsi="Arial" w:cs="Arial"/>
                <w:sz w:val="20"/>
                <w:szCs w:val="20"/>
              </w:rPr>
            </w:pPr>
            <w:r w:rsidRPr="007B0E4F">
              <w:rPr>
                <w:rFonts w:ascii="Arial" w:eastAsia="Gill Sans MT" w:hAnsi="Arial" w:cs="Arial"/>
                <w:color w:val="221F1F"/>
                <w:sz w:val="20"/>
                <w:szCs w:val="20"/>
              </w:rPr>
              <w:t>Items for sale on view.</w:t>
            </w:r>
            <w:r w:rsidRPr="007B0E4F">
              <w:rPr>
                <w:rFonts w:ascii="Arial" w:eastAsia="Gill Sans MT" w:hAnsi="Arial" w:cs="Arial"/>
                <w:sz w:val="20"/>
                <w:szCs w:val="20"/>
              </w:rPr>
              <w:t xml:space="preserve"> </w:t>
            </w:r>
          </w:p>
          <w:p w14:paraId="79525C49" w14:textId="6FF4AAA5" w:rsidR="00EE5532" w:rsidRPr="007B0E4F" w:rsidRDefault="00EE5532" w:rsidP="006B60E3">
            <w:pPr>
              <w:ind w:left="60"/>
              <w:rPr>
                <w:rFonts w:ascii="Arial" w:hAnsi="Arial" w:cs="Arial"/>
                <w:sz w:val="20"/>
                <w:szCs w:val="20"/>
              </w:rPr>
            </w:pPr>
          </w:p>
          <w:p w14:paraId="67AB4A83" w14:textId="77777777" w:rsidR="00EE5532" w:rsidRPr="007B0E4F" w:rsidRDefault="000117F8" w:rsidP="006B60E3">
            <w:pPr>
              <w:ind w:left="70"/>
              <w:rPr>
                <w:rFonts w:ascii="Arial" w:hAnsi="Arial" w:cs="Arial"/>
                <w:sz w:val="20"/>
                <w:szCs w:val="20"/>
              </w:rPr>
            </w:pPr>
            <w:r w:rsidRPr="007B0E4F">
              <w:rPr>
                <w:rFonts w:ascii="Arial" w:eastAsia="Gill Sans MT" w:hAnsi="Arial" w:cs="Arial"/>
                <w:color w:val="221F1F"/>
                <w:sz w:val="20"/>
                <w:szCs w:val="20"/>
              </w:rPr>
              <w:t>Cash on premises.</w:t>
            </w:r>
            <w:r w:rsidRPr="007B0E4F">
              <w:rPr>
                <w:rFonts w:ascii="Arial" w:eastAsia="Times New Roman" w:hAnsi="Arial"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3156764E" w14:textId="77777777" w:rsidR="00EE5532" w:rsidRPr="007B0E4F" w:rsidRDefault="000117F8" w:rsidP="006B60E3">
            <w:pPr>
              <w:spacing w:line="263" w:lineRule="auto"/>
              <w:ind w:left="70"/>
              <w:rPr>
                <w:rFonts w:ascii="Arial" w:hAnsi="Arial" w:cs="Arial"/>
                <w:sz w:val="20"/>
                <w:szCs w:val="20"/>
              </w:rPr>
            </w:pPr>
            <w:r w:rsidRPr="007B0E4F">
              <w:rPr>
                <w:rFonts w:ascii="Arial" w:eastAsia="Gill Sans MT" w:hAnsi="Arial" w:cs="Arial"/>
                <w:color w:val="221F1F"/>
                <w:sz w:val="20"/>
                <w:szCs w:val="20"/>
              </w:rPr>
              <w:t>If unattended, could cause injury.</w:t>
            </w:r>
            <w:r w:rsidRPr="007B0E4F">
              <w:rPr>
                <w:rFonts w:ascii="Arial" w:eastAsia="Gill Sans MT" w:hAnsi="Arial" w:cs="Arial"/>
                <w:sz w:val="20"/>
                <w:szCs w:val="20"/>
              </w:rPr>
              <w:t xml:space="preserve"> </w:t>
            </w:r>
          </w:p>
          <w:p w14:paraId="5D056BB2" w14:textId="08A8A4DF" w:rsidR="00EE5532" w:rsidRPr="007B0E4F" w:rsidRDefault="00EE5532" w:rsidP="006B60E3">
            <w:pPr>
              <w:spacing w:after="17"/>
              <w:ind w:left="70"/>
              <w:rPr>
                <w:rFonts w:ascii="Arial" w:hAnsi="Arial" w:cs="Arial"/>
                <w:sz w:val="20"/>
                <w:szCs w:val="20"/>
              </w:rPr>
            </w:pPr>
          </w:p>
          <w:p w14:paraId="367D0211" w14:textId="77777777" w:rsidR="00EE5532" w:rsidRPr="007B0E4F" w:rsidRDefault="000117F8" w:rsidP="006B60E3">
            <w:pPr>
              <w:spacing w:after="10" w:line="266" w:lineRule="auto"/>
              <w:ind w:left="70"/>
              <w:rPr>
                <w:rFonts w:ascii="Arial" w:hAnsi="Arial" w:cs="Arial"/>
                <w:sz w:val="20"/>
                <w:szCs w:val="20"/>
              </w:rPr>
            </w:pPr>
            <w:r w:rsidRPr="007B0E4F">
              <w:rPr>
                <w:rFonts w:ascii="Arial" w:eastAsia="Gill Sans MT" w:hAnsi="Arial" w:cs="Arial"/>
                <w:color w:val="221F1F"/>
                <w:sz w:val="20"/>
                <w:szCs w:val="20"/>
              </w:rPr>
              <w:t>If unattended could be stolen/ broken/damaged.</w:t>
            </w:r>
            <w:r w:rsidRPr="007B0E4F">
              <w:rPr>
                <w:rFonts w:ascii="Arial" w:eastAsia="Gill Sans MT" w:hAnsi="Arial" w:cs="Arial"/>
                <w:sz w:val="20"/>
                <w:szCs w:val="20"/>
              </w:rPr>
              <w:t xml:space="preserve"> </w:t>
            </w:r>
          </w:p>
          <w:p w14:paraId="74C52602" w14:textId="6DB36FBC" w:rsidR="00EE5532" w:rsidRPr="007B0E4F" w:rsidRDefault="00EE5532" w:rsidP="006B60E3">
            <w:pPr>
              <w:spacing w:after="33"/>
              <w:ind w:left="60"/>
              <w:rPr>
                <w:rFonts w:ascii="Arial" w:hAnsi="Arial" w:cs="Arial"/>
                <w:sz w:val="20"/>
                <w:szCs w:val="20"/>
              </w:rPr>
            </w:pPr>
          </w:p>
          <w:p w14:paraId="4A5000C7" w14:textId="77777777" w:rsidR="00EE5532" w:rsidRPr="007B0E4F" w:rsidRDefault="000117F8" w:rsidP="006B60E3">
            <w:pPr>
              <w:ind w:left="70"/>
              <w:rPr>
                <w:rFonts w:ascii="Arial" w:hAnsi="Arial" w:cs="Arial"/>
                <w:sz w:val="20"/>
                <w:szCs w:val="20"/>
              </w:rPr>
            </w:pPr>
            <w:r w:rsidRPr="007B0E4F">
              <w:rPr>
                <w:rFonts w:ascii="Arial" w:eastAsia="Gill Sans MT" w:hAnsi="Arial" w:cs="Arial"/>
                <w:color w:val="221F1F"/>
                <w:sz w:val="20"/>
                <w:szCs w:val="20"/>
              </w:rPr>
              <w:t>If unattended could be stolen.</w:t>
            </w:r>
            <w:r w:rsidRPr="007B0E4F">
              <w:rPr>
                <w:rFonts w:ascii="Arial" w:eastAsia="Times New Roman" w:hAnsi="Arial" w:cs="Arial"/>
                <w:sz w:val="20"/>
                <w:szCs w:val="20"/>
              </w:rPr>
              <w:t xml:space="preserve"> </w:t>
            </w:r>
          </w:p>
        </w:tc>
        <w:tc>
          <w:tcPr>
            <w:tcW w:w="3367" w:type="dxa"/>
            <w:tcBorders>
              <w:top w:val="single" w:sz="8" w:space="0" w:color="221F1F"/>
              <w:left w:val="single" w:sz="8" w:space="0" w:color="221F1F"/>
              <w:bottom w:val="single" w:sz="8" w:space="0" w:color="221F1F"/>
              <w:right w:val="single" w:sz="8" w:space="0" w:color="221F1F"/>
            </w:tcBorders>
          </w:tcPr>
          <w:p w14:paraId="7A3ABB6A" w14:textId="77777777" w:rsidR="00EE5532" w:rsidRPr="007B0E4F" w:rsidRDefault="000117F8" w:rsidP="006B60E3">
            <w:pPr>
              <w:spacing w:after="23" w:line="255" w:lineRule="auto"/>
              <w:ind w:left="70" w:right="42"/>
              <w:rPr>
                <w:rFonts w:ascii="Arial" w:hAnsi="Arial" w:cs="Arial"/>
                <w:sz w:val="20"/>
                <w:szCs w:val="20"/>
              </w:rPr>
            </w:pPr>
            <w:r w:rsidRPr="007B0E4F">
              <w:rPr>
                <w:rFonts w:ascii="Arial" w:eastAsia="Gill Sans MT" w:hAnsi="Arial" w:cs="Arial"/>
                <w:color w:val="221F1F"/>
                <w:sz w:val="20"/>
                <w:szCs w:val="20"/>
              </w:rPr>
              <w:t>Any equipment not necessary for the weekend to be locked away. Other equipment not to be left unattended.</w:t>
            </w:r>
            <w:r w:rsidRPr="007B0E4F">
              <w:rPr>
                <w:rFonts w:ascii="Arial" w:eastAsia="Gill Sans MT" w:hAnsi="Arial" w:cs="Arial"/>
                <w:sz w:val="20"/>
                <w:szCs w:val="20"/>
              </w:rPr>
              <w:t xml:space="preserve"> </w:t>
            </w:r>
          </w:p>
          <w:p w14:paraId="3A34CBA4" w14:textId="4C5C4C6B" w:rsidR="00EE5532" w:rsidRPr="007B0E4F" w:rsidRDefault="00EE5532" w:rsidP="006B60E3">
            <w:pPr>
              <w:ind w:left="70"/>
              <w:rPr>
                <w:rFonts w:ascii="Arial" w:hAnsi="Arial" w:cs="Arial"/>
                <w:sz w:val="20"/>
                <w:szCs w:val="20"/>
              </w:rPr>
            </w:pPr>
          </w:p>
          <w:p w14:paraId="16752F6B" w14:textId="77777777" w:rsidR="00EE5532" w:rsidRPr="007B0E4F" w:rsidRDefault="000117F8" w:rsidP="006B60E3">
            <w:pPr>
              <w:spacing w:after="15" w:line="264" w:lineRule="auto"/>
              <w:ind w:left="70" w:right="42"/>
              <w:rPr>
                <w:rFonts w:ascii="Arial" w:hAnsi="Arial" w:cs="Arial"/>
                <w:sz w:val="20"/>
                <w:szCs w:val="20"/>
              </w:rPr>
            </w:pPr>
            <w:r w:rsidRPr="007B0E4F">
              <w:rPr>
                <w:rFonts w:ascii="Arial" w:eastAsia="Gill Sans MT" w:hAnsi="Arial" w:cs="Arial"/>
                <w:color w:val="221F1F"/>
                <w:sz w:val="20"/>
                <w:szCs w:val="20"/>
              </w:rPr>
              <w:t>Nothing will be left unattended at any time.</w:t>
            </w:r>
            <w:r w:rsidRPr="007B0E4F">
              <w:rPr>
                <w:rFonts w:ascii="Arial" w:eastAsia="Gill Sans MT" w:hAnsi="Arial" w:cs="Arial"/>
                <w:sz w:val="20"/>
                <w:szCs w:val="20"/>
              </w:rPr>
              <w:t xml:space="preserve"> </w:t>
            </w:r>
          </w:p>
          <w:p w14:paraId="28A8D15F" w14:textId="48BDA232" w:rsidR="00EE5532" w:rsidRPr="007B0E4F" w:rsidRDefault="00EE5532" w:rsidP="006B60E3">
            <w:pPr>
              <w:ind w:left="60"/>
              <w:rPr>
                <w:rFonts w:ascii="Arial" w:hAnsi="Arial" w:cs="Arial"/>
                <w:sz w:val="20"/>
                <w:szCs w:val="20"/>
              </w:rPr>
            </w:pPr>
          </w:p>
          <w:p w14:paraId="6F74F782" w14:textId="77777777" w:rsidR="00EE5532" w:rsidRPr="007B0E4F" w:rsidRDefault="000117F8" w:rsidP="006B60E3">
            <w:pPr>
              <w:ind w:left="70" w:right="42"/>
              <w:rPr>
                <w:rFonts w:ascii="Arial" w:hAnsi="Arial" w:cs="Arial"/>
                <w:sz w:val="20"/>
                <w:szCs w:val="20"/>
              </w:rPr>
            </w:pPr>
            <w:r w:rsidRPr="007B0E4F">
              <w:rPr>
                <w:rFonts w:ascii="Arial" w:eastAsia="Gill Sans MT" w:hAnsi="Arial" w:cs="Arial"/>
                <w:color w:val="221F1F"/>
                <w:sz w:val="20"/>
                <w:szCs w:val="20"/>
              </w:rPr>
              <w:t>Money will be locked away in a cash box.</w:t>
            </w:r>
            <w:r w:rsidRPr="007B0E4F">
              <w:rPr>
                <w:rFonts w:ascii="Arial" w:eastAsia="Times New Roman" w:hAnsi="Arial" w:cs="Arial"/>
                <w:sz w:val="20"/>
                <w:szCs w:val="20"/>
              </w:rPr>
              <w:t xml:space="preserve"> </w:t>
            </w:r>
          </w:p>
        </w:tc>
        <w:tc>
          <w:tcPr>
            <w:tcW w:w="1378" w:type="dxa"/>
            <w:tcBorders>
              <w:top w:val="single" w:sz="8" w:space="0" w:color="221F1F"/>
              <w:left w:val="single" w:sz="8" w:space="0" w:color="221F1F"/>
              <w:bottom w:val="single" w:sz="8" w:space="0" w:color="221F1F"/>
              <w:right w:val="single" w:sz="8" w:space="0" w:color="221F1F"/>
            </w:tcBorders>
          </w:tcPr>
          <w:p w14:paraId="754839CC" w14:textId="77777777" w:rsidR="00EE5532" w:rsidRPr="007B0E4F" w:rsidRDefault="000117F8">
            <w:pPr>
              <w:ind w:left="70"/>
              <w:rPr>
                <w:rFonts w:ascii="Arial" w:hAnsi="Arial" w:cs="Arial"/>
                <w:sz w:val="20"/>
                <w:szCs w:val="20"/>
              </w:rPr>
            </w:pPr>
            <w:r w:rsidRPr="007B0E4F">
              <w:rPr>
                <w:rFonts w:ascii="Arial" w:eastAsia="Gill Sans MT" w:hAnsi="Arial" w:cs="Arial"/>
                <w:color w:val="221F1F"/>
                <w:sz w:val="20"/>
                <w:szCs w:val="20"/>
              </w:rPr>
              <w:t>M</w:t>
            </w:r>
            <w:r w:rsidRPr="007B0E4F">
              <w:rPr>
                <w:rFonts w:ascii="Arial" w:eastAsia="Gill Sans MT" w:hAnsi="Arial" w:cs="Arial"/>
                <w:sz w:val="20"/>
                <w:szCs w:val="20"/>
              </w:rPr>
              <w:t xml:space="preserve"> </w:t>
            </w:r>
          </w:p>
          <w:p w14:paraId="6EDE45D0" w14:textId="77777777" w:rsidR="00EE5532" w:rsidRPr="007B0E4F" w:rsidRDefault="000117F8">
            <w:pPr>
              <w:spacing w:after="35"/>
              <w:rPr>
                <w:rFonts w:ascii="Arial" w:hAnsi="Arial" w:cs="Arial"/>
                <w:sz w:val="20"/>
                <w:szCs w:val="20"/>
              </w:rPr>
            </w:pPr>
            <w:r w:rsidRPr="007B0E4F">
              <w:rPr>
                <w:rFonts w:ascii="Arial" w:eastAsia="Times New Roman" w:hAnsi="Arial" w:cs="Arial"/>
                <w:sz w:val="20"/>
                <w:szCs w:val="20"/>
              </w:rPr>
              <w:t xml:space="preserve"> </w:t>
            </w:r>
          </w:p>
          <w:p w14:paraId="60291C65" w14:textId="77777777" w:rsidR="00EE5532" w:rsidRPr="007B0E4F" w:rsidRDefault="000117F8">
            <w:pPr>
              <w:rPr>
                <w:rFonts w:ascii="Arial" w:hAnsi="Arial" w:cs="Arial"/>
                <w:sz w:val="20"/>
                <w:szCs w:val="20"/>
              </w:rPr>
            </w:pPr>
            <w:r w:rsidRPr="007B0E4F">
              <w:rPr>
                <w:rFonts w:ascii="Arial" w:eastAsia="Times New Roman" w:hAnsi="Arial" w:cs="Arial"/>
                <w:sz w:val="20"/>
                <w:szCs w:val="20"/>
              </w:rPr>
              <w:t xml:space="preserve"> </w:t>
            </w:r>
          </w:p>
          <w:p w14:paraId="5B7E25DE" w14:textId="35AFDD28" w:rsidR="00EE5532" w:rsidRPr="007B0E4F" w:rsidRDefault="000117F8">
            <w:pPr>
              <w:rPr>
                <w:rFonts w:ascii="Arial" w:hAnsi="Arial" w:cs="Arial"/>
                <w:sz w:val="20"/>
                <w:szCs w:val="20"/>
              </w:rPr>
            </w:pPr>
            <w:r w:rsidRPr="007B0E4F">
              <w:rPr>
                <w:rFonts w:ascii="Arial" w:eastAsia="Times New Roman" w:hAnsi="Arial" w:cs="Arial"/>
                <w:sz w:val="20"/>
                <w:szCs w:val="20"/>
              </w:rPr>
              <w:t xml:space="preserve">  </w:t>
            </w:r>
          </w:p>
          <w:p w14:paraId="117F9DBA" w14:textId="77777777" w:rsidR="00EE5532" w:rsidRPr="007B0E4F" w:rsidRDefault="000117F8">
            <w:pPr>
              <w:ind w:left="70"/>
              <w:rPr>
                <w:rFonts w:ascii="Arial" w:hAnsi="Arial" w:cs="Arial"/>
                <w:sz w:val="20"/>
                <w:szCs w:val="20"/>
              </w:rPr>
            </w:pPr>
            <w:r w:rsidRPr="007B0E4F">
              <w:rPr>
                <w:rFonts w:ascii="Arial" w:eastAsia="Gill Sans MT" w:hAnsi="Arial" w:cs="Arial"/>
                <w:color w:val="221F1F"/>
                <w:sz w:val="20"/>
                <w:szCs w:val="20"/>
              </w:rPr>
              <w:t>L</w:t>
            </w:r>
            <w:r w:rsidRPr="007B0E4F">
              <w:rPr>
                <w:rFonts w:ascii="Arial" w:eastAsia="Gill Sans MT" w:hAnsi="Arial" w:cs="Arial"/>
                <w:sz w:val="20"/>
                <w:szCs w:val="20"/>
              </w:rPr>
              <w:t xml:space="preserve"> </w:t>
            </w:r>
          </w:p>
          <w:p w14:paraId="67D2A782" w14:textId="77777777" w:rsidR="00EE5532" w:rsidRPr="007B0E4F" w:rsidRDefault="000117F8">
            <w:pPr>
              <w:spacing w:after="20"/>
              <w:rPr>
                <w:rFonts w:ascii="Arial" w:hAnsi="Arial" w:cs="Arial"/>
                <w:sz w:val="20"/>
                <w:szCs w:val="20"/>
              </w:rPr>
            </w:pPr>
            <w:r w:rsidRPr="007B0E4F">
              <w:rPr>
                <w:rFonts w:ascii="Arial" w:eastAsia="Times New Roman" w:hAnsi="Arial" w:cs="Arial"/>
                <w:sz w:val="20"/>
                <w:szCs w:val="20"/>
              </w:rPr>
              <w:t xml:space="preserve"> </w:t>
            </w:r>
          </w:p>
          <w:p w14:paraId="1771163F" w14:textId="77777777" w:rsidR="00EE5532" w:rsidRPr="007B0E4F" w:rsidRDefault="000117F8">
            <w:pPr>
              <w:rPr>
                <w:rFonts w:ascii="Arial" w:hAnsi="Arial" w:cs="Arial"/>
                <w:sz w:val="20"/>
                <w:szCs w:val="20"/>
              </w:rPr>
            </w:pPr>
            <w:r w:rsidRPr="007B0E4F">
              <w:rPr>
                <w:rFonts w:ascii="Arial" w:eastAsia="Times New Roman" w:hAnsi="Arial" w:cs="Arial"/>
                <w:sz w:val="20"/>
                <w:szCs w:val="20"/>
              </w:rPr>
              <w:t xml:space="preserve"> </w:t>
            </w:r>
          </w:p>
          <w:p w14:paraId="686F3791" w14:textId="77777777" w:rsidR="00EE5532" w:rsidRPr="007B0E4F" w:rsidRDefault="000117F8">
            <w:pPr>
              <w:ind w:left="70"/>
              <w:rPr>
                <w:rFonts w:ascii="Arial" w:hAnsi="Arial" w:cs="Arial"/>
                <w:sz w:val="20"/>
                <w:szCs w:val="20"/>
              </w:rPr>
            </w:pPr>
            <w:r w:rsidRPr="007B0E4F">
              <w:rPr>
                <w:rFonts w:ascii="Arial" w:eastAsia="Gill Sans MT" w:hAnsi="Arial" w:cs="Arial"/>
                <w:color w:val="221F1F"/>
                <w:sz w:val="20"/>
                <w:szCs w:val="20"/>
              </w:rPr>
              <w:t>L</w:t>
            </w:r>
            <w:r w:rsidRPr="007B0E4F">
              <w:rPr>
                <w:rFonts w:ascii="Arial" w:eastAsia="Times New Roman" w:hAnsi="Arial" w:cs="Arial"/>
                <w:sz w:val="20"/>
                <w:szCs w:val="20"/>
              </w:rPr>
              <w:t xml:space="preserve"> </w:t>
            </w:r>
          </w:p>
        </w:tc>
        <w:tc>
          <w:tcPr>
            <w:tcW w:w="3605" w:type="dxa"/>
            <w:tcBorders>
              <w:top w:val="single" w:sz="8" w:space="0" w:color="221F1F"/>
              <w:left w:val="single" w:sz="8" w:space="0" w:color="221F1F"/>
              <w:bottom w:val="single" w:sz="8" w:space="0" w:color="221F1F"/>
              <w:right w:val="single" w:sz="8" w:space="0" w:color="221F1F"/>
            </w:tcBorders>
          </w:tcPr>
          <w:p w14:paraId="0DB396DC" w14:textId="61F96A0A" w:rsidR="00EE5532" w:rsidRPr="007B0E4F" w:rsidRDefault="000117F8" w:rsidP="006B60E3">
            <w:pPr>
              <w:ind w:left="70"/>
              <w:rPr>
                <w:rFonts w:ascii="Arial" w:hAnsi="Arial" w:cs="Arial"/>
                <w:sz w:val="20"/>
                <w:szCs w:val="20"/>
              </w:rPr>
            </w:pPr>
            <w:r w:rsidRPr="007B0E4F">
              <w:rPr>
                <w:rFonts w:ascii="Arial" w:eastAsia="Gill Sans MT" w:hAnsi="Arial" w:cs="Arial"/>
                <w:color w:val="221F1F"/>
                <w:sz w:val="20"/>
                <w:szCs w:val="20"/>
              </w:rPr>
              <w:t xml:space="preserve">Some equipment is needed for </w:t>
            </w:r>
            <w:proofErr w:type="gramStart"/>
            <w:r w:rsidRPr="007B0E4F">
              <w:rPr>
                <w:rFonts w:ascii="Arial" w:eastAsia="Gill Sans MT" w:hAnsi="Arial" w:cs="Arial"/>
                <w:color w:val="221F1F"/>
                <w:sz w:val="20"/>
                <w:szCs w:val="20"/>
              </w:rPr>
              <w:t>demonstrations, but</w:t>
            </w:r>
            <w:proofErr w:type="gramEnd"/>
            <w:r w:rsidRPr="007B0E4F">
              <w:rPr>
                <w:rFonts w:ascii="Arial" w:eastAsia="Gill Sans MT" w:hAnsi="Arial" w:cs="Arial"/>
                <w:color w:val="221F1F"/>
                <w:sz w:val="20"/>
                <w:szCs w:val="20"/>
              </w:rPr>
              <w:t xml:space="preserve"> will be locked away when not in use. Parents will be asked to keep an eye on their children.</w:t>
            </w:r>
            <w:r w:rsidRPr="007B0E4F">
              <w:rPr>
                <w:rFonts w:ascii="Arial" w:eastAsia="Times New Roman" w:hAnsi="Arial" w:cs="Arial"/>
                <w:sz w:val="20"/>
                <w:szCs w:val="20"/>
              </w:rPr>
              <w:t xml:space="preserve"> </w:t>
            </w:r>
          </w:p>
        </w:tc>
      </w:tr>
    </w:tbl>
    <w:p w14:paraId="15F5337D" w14:textId="77777777" w:rsidR="00D60F6B" w:rsidRPr="007B0E4F" w:rsidRDefault="00D60F6B">
      <w:pPr>
        <w:spacing w:after="0"/>
        <w:jc w:val="right"/>
        <w:rPr>
          <w:rFonts w:ascii="Arial" w:eastAsia="Gill Sans MT" w:hAnsi="Arial" w:cs="Arial"/>
          <w:color w:val="221F1F"/>
          <w:sz w:val="20"/>
        </w:rPr>
      </w:pPr>
    </w:p>
    <w:p w14:paraId="073538CE" w14:textId="636EF161" w:rsidR="00EE5532" w:rsidRPr="007B0E4F" w:rsidRDefault="000117F8">
      <w:pPr>
        <w:spacing w:after="0"/>
        <w:jc w:val="right"/>
        <w:rPr>
          <w:rFonts w:ascii="Arial" w:eastAsia="Gill Sans MT" w:hAnsi="Arial" w:cs="Arial"/>
          <w:sz w:val="20"/>
        </w:rPr>
      </w:pPr>
      <w:r w:rsidRPr="007B0E4F">
        <w:rPr>
          <w:rFonts w:ascii="Arial" w:eastAsia="Gill Sans MT" w:hAnsi="Arial" w:cs="Arial"/>
          <w:color w:val="221F1F"/>
          <w:sz w:val="20"/>
        </w:rPr>
        <w:t>These examples are based on risk assessment samples provided by Elaine Robbins,</w:t>
      </w:r>
      <w:r w:rsidR="00D60F6B" w:rsidRPr="007B0E4F">
        <w:rPr>
          <w:rFonts w:ascii="Arial" w:eastAsia="Gill Sans MT" w:hAnsi="Arial" w:cs="Arial"/>
          <w:color w:val="221F1F"/>
          <w:sz w:val="20"/>
        </w:rPr>
        <w:t xml:space="preserve"> </w:t>
      </w:r>
      <w:r w:rsidRPr="007B0E4F">
        <w:rPr>
          <w:rFonts w:ascii="Arial" w:eastAsia="Gill Sans MT" w:hAnsi="Arial" w:cs="Arial"/>
          <w:color w:val="221F1F"/>
          <w:sz w:val="20"/>
        </w:rPr>
        <w:t>Winchester City Council</w:t>
      </w:r>
      <w:r w:rsidRPr="007B0E4F">
        <w:rPr>
          <w:rFonts w:ascii="Arial" w:eastAsia="Gill Sans MT" w:hAnsi="Arial" w:cs="Arial"/>
          <w:sz w:val="20"/>
        </w:rPr>
        <w:t xml:space="preserve"> </w:t>
      </w:r>
    </w:p>
    <w:p w14:paraId="2680C5C3" w14:textId="77777777" w:rsidR="00052816" w:rsidRPr="007B0E4F" w:rsidRDefault="00052816" w:rsidP="00052816">
      <w:pPr>
        <w:spacing w:after="85" w:line="253" w:lineRule="auto"/>
        <w:ind w:left="98" w:right="18" w:hanging="10"/>
        <w:rPr>
          <w:rFonts w:ascii="Arial" w:eastAsia="Gill Sans MT" w:hAnsi="Arial" w:cs="Arial"/>
          <w:color w:val="221F1F"/>
          <w:sz w:val="24"/>
        </w:rPr>
      </w:pPr>
      <w:r w:rsidRPr="007B0E4F">
        <w:rPr>
          <w:rFonts w:ascii="Arial" w:eastAsia="Gill Sans MT" w:hAnsi="Arial" w:cs="Arial"/>
          <w:color w:val="221F1F"/>
          <w:sz w:val="36"/>
        </w:rPr>
        <w:lastRenderedPageBreak/>
        <w:t xml:space="preserve">Risk assessment examples </w:t>
      </w:r>
      <w:r w:rsidRPr="007B0E4F">
        <w:rPr>
          <w:rFonts w:ascii="Arial" w:eastAsia="Gill Sans MT" w:hAnsi="Arial" w:cs="Arial"/>
          <w:color w:val="221F1F"/>
          <w:sz w:val="24"/>
        </w:rPr>
        <w:t xml:space="preserve">(Please remember these are not fully comprehensive and your own assessment must be specific to your property/event.) </w:t>
      </w:r>
    </w:p>
    <w:p w14:paraId="06CA0411" w14:textId="77777777" w:rsidR="00052816" w:rsidRPr="007B0E4F" w:rsidRDefault="00052816" w:rsidP="00586AE9">
      <w:pPr>
        <w:rPr>
          <w:rFonts w:ascii="Arial" w:eastAsia="Gill Sans MT" w:hAnsi="Arial" w:cs="Arial"/>
          <w:b/>
          <w:color w:val="221F1F"/>
          <w:sz w:val="24"/>
        </w:rPr>
      </w:pPr>
    </w:p>
    <w:p w14:paraId="322F0090" w14:textId="79B9CCFA" w:rsidR="002A7038" w:rsidRPr="007B0E4F" w:rsidRDefault="00E4415A" w:rsidP="00586AE9">
      <w:pPr>
        <w:rPr>
          <w:rFonts w:ascii="Arial" w:eastAsia="Gill Sans MT" w:hAnsi="Arial" w:cs="Arial"/>
          <w:b/>
          <w:color w:val="221F1F"/>
          <w:sz w:val="24"/>
        </w:rPr>
      </w:pPr>
      <w:r w:rsidRPr="007B0E4F">
        <w:rPr>
          <w:rFonts w:ascii="Arial" w:eastAsia="Gill Sans MT" w:hAnsi="Arial" w:cs="Arial"/>
          <w:b/>
          <w:color w:val="221F1F"/>
          <w:sz w:val="24"/>
        </w:rPr>
        <w:t xml:space="preserve"> </w:t>
      </w:r>
      <w:r w:rsidR="002A7038" w:rsidRPr="007B0E4F">
        <w:rPr>
          <w:rFonts w:ascii="Arial" w:eastAsia="Gill Sans MT" w:hAnsi="Arial" w:cs="Arial"/>
          <w:b/>
          <w:color w:val="221F1F"/>
          <w:sz w:val="24"/>
        </w:rPr>
        <w:t>Activity to be assessed:</w:t>
      </w:r>
      <w:r w:rsidR="00586AE9" w:rsidRPr="007B0E4F">
        <w:rPr>
          <w:rFonts w:ascii="Arial" w:eastAsia="Gill Sans MT" w:hAnsi="Arial" w:cs="Arial"/>
          <w:b/>
          <w:color w:val="221F1F"/>
          <w:sz w:val="24"/>
        </w:rPr>
        <w:t xml:space="preserve"> </w:t>
      </w:r>
      <w:r w:rsidR="00586AE9" w:rsidRPr="007B0E4F">
        <w:rPr>
          <w:rFonts w:ascii="Arial" w:eastAsia="Gill Sans MT" w:hAnsi="Arial" w:cs="Arial"/>
          <w:bCs/>
          <w:i/>
          <w:iCs/>
          <w:color w:val="221F1F"/>
          <w:sz w:val="24"/>
        </w:rPr>
        <w:t xml:space="preserve">Interactive online </w:t>
      </w:r>
      <w:proofErr w:type="gramStart"/>
      <w:r w:rsidR="00586AE9" w:rsidRPr="007B0E4F">
        <w:rPr>
          <w:rFonts w:ascii="Arial" w:eastAsia="Gill Sans MT" w:hAnsi="Arial" w:cs="Arial"/>
          <w:bCs/>
          <w:i/>
          <w:iCs/>
          <w:color w:val="221F1F"/>
          <w:sz w:val="24"/>
        </w:rPr>
        <w:t>talk</w:t>
      </w:r>
      <w:proofErr w:type="gramEnd"/>
    </w:p>
    <w:tbl>
      <w:tblPr>
        <w:tblStyle w:val="TableGrid"/>
        <w:tblW w:w="16189" w:type="dxa"/>
        <w:tblInd w:w="103" w:type="dxa"/>
        <w:tblCellMar>
          <w:top w:w="54" w:type="dxa"/>
          <w:left w:w="10" w:type="dxa"/>
          <w:right w:w="12" w:type="dxa"/>
        </w:tblCellMar>
        <w:tblLook w:val="04A0" w:firstRow="1" w:lastRow="0" w:firstColumn="1" w:lastColumn="0" w:noHBand="0" w:noVBand="1"/>
      </w:tblPr>
      <w:tblGrid>
        <w:gridCol w:w="2155"/>
        <w:gridCol w:w="2911"/>
        <w:gridCol w:w="2844"/>
        <w:gridCol w:w="7003"/>
        <w:gridCol w:w="1276"/>
      </w:tblGrid>
      <w:tr w:rsidR="00B729B3" w:rsidRPr="007B0E4F" w14:paraId="67210E43" w14:textId="77777777" w:rsidTr="00B729B3">
        <w:trPr>
          <w:trHeight w:val="744"/>
        </w:trPr>
        <w:tc>
          <w:tcPr>
            <w:tcW w:w="2155" w:type="dxa"/>
            <w:tcBorders>
              <w:top w:val="single" w:sz="8" w:space="0" w:color="221F1F"/>
              <w:left w:val="single" w:sz="8" w:space="0" w:color="221F1F"/>
              <w:bottom w:val="single" w:sz="8" w:space="0" w:color="221F1F"/>
              <w:right w:val="single" w:sz="8" w:space="0" w:color="221F1F"/>
            </w:tcBorders>
          </w:tcPr>
          <w:p w14:paraId="76703FA3" w14:textId="77777777" w:rsidR="00B729B3" w:rsidRPr="007B0E4F" w:rsidRDefault="00B729B3" w:rsidP="00342B5C">
            <w:pPr>
              <w:ind w:left="70"/>
              <w:rPr>
                <w:rFonts w:ascii="Arial" w:hAnsi="Arial" w:cs="Arial"/>
                <w:sz w:val="20"/>
                <w:szCs w:val="20"/>
              </w:rPr>
            </w:pPr>
            <w:r w:rsidRPr="007B0E4F">
              <w:rPr>
                <w:rFonts w:ascii="Arial" w:eastAsia="Gill Sans MT" w:hAnsi="Arial" w:cs="Arial"/>
                <w:b/>
                <w:color w:val="221F1F"/>
                <w:sz w:val="20"/>
                <w:szCs w:val="20"/>
              </w:rPr>
              <w:t>Activity / process / occupation</w:t>
            </w:r>
            <w:r w:rsidRPr="007B0E4F">
              <w:rPr>
                <w:rFonts w:ascii="Arial" w:eastAsia="Times New Roman" w:hAnsi="Arial" w:cs="Arial"/>
                <w:sz w:val="20"/>
                <w:szCs w:val="20"/>
              </w:rPr>
              <w:t xml:space="preserve"> </w:t>
            </w:r>
          </w:p>
        </w:tc>
        <w:tc>
          <w:tcPr>
            <w:tcW w:w="2911" w:type="dxa"/>
            <w:tcBorders>
              <w:top w:val="single" w:sz="8" w:space="0" w:color="221F1F"/>
              <w:left w:val="single" w:sz="8" w:space="0" w:color="221F1F"/>
              <w:bottom w:val="single" w:sz="8" w:space="0" w:color="221F1F"/>
              <w:right w:val="single" w:sz="8" w:space="0" w:color="221F1F"/>
            </w:tcBorders>
          </w:tcPr>
          <w:p w14:paraId="4B464CD2" w14:textId="77777777" w:rsidR="00B729B3" w:rsidRPr="007B0E4F" w:rsidRDefault="00B729B3" w:rsidP="00342B5C">
            <w:pPr>
              <w:ind w:left="70"/>
              <w:rPr>
                <w:rFonts w:ascii="Arial" w:hAnsi="Arial" w:cs="Arial"/>
                <w:sz w:val="20"/>
                <w:szCs w:val="20"/>
              </w:rPr>
            </w:pPr>
            <w:r w:rsidRPr="007B0E4F">
              <w:rPr>
                <w:rFonts w:ascii="Arial" w:eastAsia="Gill Sans MT" w:hAnsi="Arial" w:cs="Arial"/>
                <w:b/>
                <w:color w:val="221F1F"/>
                <w:sz w:val="20"/>
                <w:szCs w:val="20"/>
              </w:rPr>
              <w:t>What hazards to health and/or safety exist?</w:t>
            </w:r>
            <w:r w:rsidRPr="007B0E4F">
              <w:rPr>
                <w:rFonts w:ascii="Arial" w:eastAsia="Times New Roman" w:hAnsi="Arial" w:cs="Arial"/>
                <w:sz w:val="20"/>
                <w:szCs w:val="20"/>
              </w:rPr>
              <w:t xml:space="preserve"> </w:t>
            </w:r>
          </w:p>
        </w:tc>
        <w:tc>
          <w:tcPr>
            <w:tcW w:w="2844" w:type="dxa"/>
            <w:tcBorders>
              <w:top w:val="single" w:sz="8" w:space="0" w:color="221F1F"/>
              <w:left w:val="single" w:sz="8" w:space="0" w:color="221F1F"/>
              <w:bottom w:val="single" w:sz="8" w:space="0" w:color="221F1F"/>
              <w:right w:val="single" w:sz="8" w:space="0" w:color="221F1F"/>
            </w:tcBorders>
          </w:tcPr>
          <w:p w14:paraId="62FDF0D3" w14:textId="77777777" w:rsidR="00B729B3" w:rsidRPr="007B0E4F" w:rsidRDefault="00B729B3" w:rsidP="00342B5C">
            <w:pPr>
              <w:ind w:left="70" w:right="10"/>
              <w:rPr>
                <w:rFonts w:ascii="Arial" w:hAnsi="Arial" w:cs="Arial"/>
                <w:sz w:val="20"/>
                <w:szCs w:val="20"/>
              </w:rPr>
            </w:pPr>
            <w:r w:rsidRPr="007B0E4F">
              <w:rPr>
                <w:rFonts w:ascii="Arial" w:eastAsia="Gill Sans MT" w:hAnsi="Arial" w:cs="Arial"/>
                <w:b/>
                <w:color w:val="221F1F"/>
                <w:sz w:val="20"/>
                <w:szCs w:val="20"/>
              </w:rPr>
              <w:t>What risks do they pose to volunteers/staff and visitors?</w:t>
            </w:r>
            <w:r w:rsidRPr="007B0E4F">
              <w:rPr>
                <w:rFonts w:ascii="Arial" w:eastAsia="Times New Roman" w:hAnsi="Arial" w:cs="Arial"/>
                <w:sz w:val="20"/>
                <w:szCs w:val="20"/>
              </w:rPr>
              <w:t xml:space="preserve"> </w:t>
            </w:r>
          </w:p>
        </w:tc>
        <w:tc>
          <w:tcPr>
            <w:tcW w:w="7003" w:type="dxa"/>
            <w:tcBorders>
              <w:top w:val="single" w:sz="8" w:space="0" w:color="221F1F"/>
              <w:left w:val="single" w:sz="8" w:space="0" w:color="221F1F"/>
              <w:bottom w:val="single" w:sz="8" w:space="0" w:color="221F1F"/>
              <w:right w:val="single" w:sz="8" w:space="0" w:color="221F1F"/>
            </w:tcBorders>
          </w:tcPr>
          <w:p w14:paraId="430CB501" w14:textId="3B32F5C7" w:rsidR="00B729B3" w:rsidRPr="007B0E4F" w:rsidRDefault="00B729B3" w:rsidP="00342B5C">
            <w:pPr>
              <w:ind w:left="70" w:right="548"/>
              <w:rPr>
                <w:rFonts w:ascii="Arial" w:hAnsi="Arial" w:cs="Arial"/>
                <w:sz w:val="20"/>
                <w:szCs w:val="20"/>
              </w:rPr>
            </w:pPr>
            <w:r w:rsidRPr="007B0E4F">
              <w:rPr>
                <w:rFonts w:ascii="Arial" w:eastAsia="Gill Sans MT" w:hAnsi="Arial" w:cs="Arial"/>
                <w:b/>
                <w:color w:val="221F1F"/>
                <w:sz w:val="20"/>
                <w:szCs w:val="20"/>
              </w:rPr>
              <w:t>Control measures</w:t>
            </w:r>
          </w:p>
        </w:tc>
        <w:tc>
          <w:tcPr>
            <w:tcW w:w="1276" w:type="dxa"/>
            <w:tcBorders>
              <w:top w:val="single" w:sz="8" w:space="0" w:color="221F1F"/>
              <w:left w:val="single" w:sz="8" w:space="0" w:color="221F1F"/>
              <w:bottom w:val="single" w:sz="8" w:space="0" w:color="221F1F"/>
              <w:right w:val="single" w:sz="8" w:space="0" w:color="221F1F"/>
            </w:tcBorders>
          </w:tcPr>
          <w:p w14:paraId="5988C5D9" w14:textId="77777777" w:rsidR="00B729B3" w:rsidRPr="007B0E4F" w:rsidRDefault="00B729B3" w:rsidP="00342B5C">
            <w:pPr>
              <w:ind w:left="70"/>
              <w:rPr>
                <w:rFonts w:ascii="Arial" w:eastAsia="Gill Sans MT" w:hAnsi="Arial" w:cs="Arial"/>
                <w:b/>
                <w:color w:val="221F1F"/>
                <w:sz w:val="20"/>
                <w:szCs w:val="20"/>
              </w:rPr>
            </w:pPr>
            <w:r w:rsidRPr="007B0E4F">
              <w:rPr>
                <w:rFonts w:ascii="Arial" w:eastAsia="Gill Sans MT" w:hAnsi="Arial" w:cs="Arial"/>
                <w:b/>
                <w:color w:val="221F1F"/>
                <w:sz w:val="20"/>
                <w:szCs w:val="20"/>
              </w:rPr>
              <w:t xml:space="preserve">Risk level </w:t>
            </w:r>
            <w:proofErr w:type="gramStart"/>
            <w:r w:rsidRPr="007B0E4F">
              <w:rPr>
                <w:rFonts w:ascii="Arial" w:eastAsia="Gill Sans MT" w:hAnsi="Arial" w:cs="Arial"/>
                <w:b/>
                <w:color w:val="221F1F"/>
                <w:sz w:val="20"/>
                <w:szCs w:val="20"/>
              </w:rPr>
              <w:t>achieved?</w:t>
            </w:r>
            <w:proofErr w:type="gramEnd"/>
            <w:r w:rsidRPr="007B0E4F">
              <w:rPr>
                <w:rFonts w:ascii="Arial" w:eastAsia="Gill Sans MT" w:hAnsi="Arial" w:cs="Arial"/>
                <w:b/>
                <w:color w:val="221F1F"/>
                <w:sz w:val="20"/>
                <w:szCs w:val="20"/>
              </w:rPr>
              <w:t xml:space="preserve"> </w:t>
            </w:r>
          </w:p>
          <w:p w14:paraId="6F1AF18B" w14:textId="77777777" w:rsidR="00B729B3" w:rsidRPr="007B0E4F" w:rsidRDefault="00B729B3" w:rsidP="00342B5C">
            <w:pPr>
              <w:ind w:left="70"/>
              <w:rPr>
                <w:rFonts w:ascii="Arial" w:hAnsi="Arial" w:cs="Arial"/>
                <w:sz w:val="20"/>
                <w:szCs w:val="20"/>
              </w:rPr>
            </w:pPr>
            <w:r w:rsidRPr="007B0E4F">
              <w:rPr>
                <w:rFonts w:ascii="Arial" w:eastAsia="Gill Sans MT" w:hAnsi="Arial" w:cs="Arial"/>
                <w:b/>
                <w:color w:val="221F1F"/>
                <w:sz w:val="20"/>
                <w:szCs w:val="20"/>
              </w:rPr>
              <w:t>(H, M or L)</w:t>
            </w:r>
            <w:r w:rsidRPr="007B0E4F">
              <w:rPr>
                <w:rFonts w:ascii="Arial" w:eastAsia="Times New Roman" w:hAnsi="Arial" w:cs="Arial"/>
                <w:sz w:val="20"/>
                <w:szCs w:val="20"/>
              </w:rPr>
              <w:t xml:space="preserve"> </w:t>
            </w:r>
          </w:p>
        </w:tc>
      </w:tr>
      <w:tr w:rsidR="00B729B3" w:rsidRPr="007B0E4F" w14:paraId="2CE87D98" w14:textId="77777777" w:rsidTr="00B729B3">
        <w:trPr>
          <w:trHeight w:val="639"/>
        </w:trPr>
        <w:tc>
          <w:tcPr>
            <w:tcW w:w="2155" w:type="dxa"/>
            <w:tcBorders>
              <w:top w:val="single" w:sz="8" w:space="0" w:color="221F1F"/>
              <w:left w:val="single" w:sz="8" w:space="0" w:color="221F1F"/>
              <w:bottom w:val="single" w:sz="8" w:space="0" w:color="221F1F"/>
              <w:right w:val="single" w:sz="8" w:space="0" w:color="221F1F"/>
            </w:tcBorders>
          </w:tcPr>
          <w:p w14:paraId="74853D16" w14:textId="20BBAE3A" w:rsidR="00B729B3" w:rsidRPr="007B0E4F" w:rsidRDefault="00B729B3" w:rsidP="00E33085">
            <w:pPr>
              <w:ind w:left="69"/>
              <w:rPr>
                <w:rFonts w:ascii="Arial" w:hAnsi="Arial" w:cs="Arial"/>
                <w:sz w:val="20"/>
                <w:szCs w:val="20"/>
              </w:rPr>
            </w:pPr>
            <w:r w:rsidRPr="007B0E4F">
              <w:rPr>
                <w:rFonts w:ascii="Arial" w:hAnsi="Arial" w:cs="Arial"/>
                <w:sz w:val="20"/>
                <w:szCs w:val="20"/>
              </w:rPr>
              <w:t xml:space="preserve">Online talk, panel discussion or virtual tour streamed on </w:t>
            </w:r>
            <w:r w:rsidRPr="007B0E4F">
              <w:rPr>
                <w:rFonts w:ascii="Arial" w:hAnsi="Arial" w:cs="Arial"/>
                <w:i/>
                <w:iCs/>
                <w:sz w:val="20"/>
                <w:szCs w:val="20"/>
              </w:rPr>
              <w:t>(insert name of platform, e</w:t>
            </w:r>
            <w:r w:rsidR="000E1613" w:rsidRPr="007B0E4F">
              <w:rPr>
                <w:rFonts w:ascii="Arial" w:hAnsi="Arial" w:cs="Arial"/>
                <w:i/>
                <w:iCs/>
                <w:sz w:val="20"/>
                <w:szCs w:val="20"/>
              </w:rPr>
              <w:t>.</w:t>
            </w:r>
            <w:r w:rsidRPr="007B0E4F">
              <w:rPr>
                <w:rFonts w:ascii="Arial" w:hAnsi="Arial" w:cs="Arial"/>
                <w:i/>
                <w:iCs/>
                <w:sz w:val="20"/>
                <w:szCs w:val="20"/>
              </w:rPr>
              <w:t>g</w:t>
            </w:r>
            <w:r w:rsidR="000E1613" w:rsidRPr="007B0E4F">
              <w:rPr>
                <w:rFonts w:ascii="Arial" w:hAnsi="Arial" w:cs="Arial"/>
                <w:i/>
                <w:iCs/>
                <w:sz w:val="20"/>
                <w:szCs w:val="20"/>
              </w:rPr>
              <w:t>.</w:t>
            </w:r>
            <w:r w:rsidRPr="007B0E4F">
              <w:rPr>
                <w:rFonts w:ascii="Arial" w:hAnsi="Arial" w:cs="Arial"/>
                <w:i/>
                <w:iCs/>
                <w:sz w:val="20"/>
                <w:szCs w:val="20"/>
              </w:rPr>
              <w:t xml:space="preserve"> Zoom / YouTube</w:t>
            </w:r>
            <w:r w:rsidRPr="007B0E4F">
              <w:rPr>
                <w:rFonts w:ascii="Arial" w:hAnsi="Arial" w:cs="Arial"/>
                <w:i/>
                <w:iCs/>
                <w:sz w:val="18"/>
                <w:szCs w:val="18"/>
              </w:rPr>
              <w:t xml:space="preserve">) </w:t>
            </w:r>
            <w:r w:rsidRPr="007B0E4F">
              <w:rPr>
                <w:rFonts w:ascii="Arial" w:hAnsi="Arial" w:cs="Arial"/>
                <w:sz w:val="20"/>
                <w:szCs w:val="20"/>
              </w:rPr>
              <w:t xml:space="preserve">with live audience Q&amp;A. </w:t>
            </w:r>
          </w:p>
          <w:p w14:paraId="7A2CFEF9" w14:textId="7EF1C29B" w:rsidR="00B729B3" w:rsidRPr="007B0E4F" w:rsidRDefault="00B729B3" w:rsidP="00D73F2A">
            <w:pPr>
              <w:rPr>
                <w:rFonts w:ascii="Arial" w:hAnsi="Arial" w:cs="Arial"/>
                <w:sz w:val="20"/>
                <w:szCs w:val="20"/>
              </w:rPr>
            </w:pPr>
          </w:p>
        </w:tc>
        <w:tc>
          <w:tcPr>
            <w:tcW w:w="2911" w:type="dxa"/>
            <w:tcBorders>
              <w:top w:val="single" w:sz="8" w:space="0" w:color="221F1F"/>
              <w:left w:val="single" w:sz="8" w:space="0" w:color="221F1F"/>
              <w:bottom w:val="single" w:sz="8" w:space="0" w:color="221F1F"/>
              <w:right w:val="single" w:sz="8" w:space="0" w:color="221F1F"/>
            </w:tcBorders>
          </w:tcPr>
          <w:p w14:paraId="280CB23E" w14:textId="54C9C3D1" w:rsidR="00B729B3" w:rsidRPr="007B0E4F" w:rsidRDefault="00B729B3" w:rsidP="001077F3">
            <w:pPr>
              <w:pStyle w:val="ListParagraph"/>
              <w:numPr>
                <w:ilvl w:val="0"/>
                <w:numId w:val="13"/>
              </w:numPr>
              <w:rPr>
                <w:rFonts w:ascii="Arial" w:hAnsi="Arial" w:cs="Arial"/>
                <w:sz w:val="20"/>
                <w:szCs w:val="20"/>
              </w:rPr>
            </w:pPr>
            <w:r w:rsidRPr="007B0E4F">
              <w:rPr>
                <w:rFonts w:ascii="Arial" w:hAnsi="Arial" w:cs="Arial"/>
                <w:sz w:val="20"/>
                <w:szCs w:val="20"/>
              </w:rPr>
              <w:t>Trip hazards from electrical cables and other pieces of equipment at home/at site of recording</w:t>
            </w:r>
          </w:p>
          <w:p w14:paraId="0A1EBF4E" w14:textId="77777777" w:rsidR="00B729B3" w:rsidRPr="007B0E4F" w:rsidRDefault="00B729B3" w:rsidP="009F5C9C">
            <w:pPr>
              <w:ind w:left="69"/>
              <w:rPr>
                <w:rFonts w:ascii="Arial" w:hAnsi="Arial" w:cs="Arial"/>
                <w:sz w:val="20"/>
                <w:szCs w:val="20"/>
              </w:rPr>
            </w:pPr>
          </w:p>
          <w:p w14:paraId="51C4DDFE" w14:textId="1B99B234" w:rsidR="00BF3266" w:rsidRPr="007B0E4F" w:rsidRDefault="00C44DDC" w:rsidP="00C44DDC">
            <w:pPr>
              <w:pStyle w:val="ListParagraph"/>
              <w:numPr>
                <w:ilvl w:val="0"/>
                <w:numId w:val="13"/>
              </w:numPr>
              <w:rPr>
                <w:rFonts w:ascii="Arial" w:hAnsi="Arial" w:cs="Arial"/>
                <w:sz w:val="20"/>
                <w:szCs w:val="20"/>
              </w:rPr>
            </w:pPr>
            <w:r w:rsidRPr="007B0E4F">
              <w:rPr>
                <w:rFonts w:ascii="Arial" w:hAnsi="Arial" w:cs="Arial"/>
                <w:sz w:val="20"/>
                <w:szCs w:val="20"/>
              </w:rPr>
              <w:t>Participants unable to access content – no access to own device, poor internet connection, technical issues, accessibility issues, etc.</w:t>
            </w:r>
          </w:p>
          <w:p w14:paraId="286CA3DA" w14:textId="77777777" w:rsidR="00C44DDC" w:rsidRPr="007B0E4F" w:rsidRDefault="00C44DDC" w:rsidP="00C44DDC">
            <w:pPr>
              <w:pStyle w:val="ListParagraph"/>
              <w:rPr>
                <w:rFonts w:ascii="Arial" w:hAnsi="Arial" w:cs="Arial"/>
                <w:sz w:val="20"/>
                <w:szCs w:val="20"/>
              </w:rPr>
            </w:pPr>
          </w:p>
          <w:p w14:paraId="589DD173" w14:textId="5C4C58B1" w:rsidR="00B729B3" w:rsidRPr="007B0E4F" w:rsidRDefault="00B729B3" w:rsidP="001077F3">
            <w:pPr>
              <w:pStyle w:val="ListParagraph"/>
              <w:numPr>
                <w:ilvl w:val="0"/>
                <w:numId w:val="13"/>
              </w:numPr>
              <w:rPr>
                <w:rFonts w:ascii="Arial" w:hAnsi="Arial" w:cs="Arial"/>
                <w:sz w:val="20"/>
                <w:szCs w:val="20"/>
              </w:rPr>
            </w:pPr>
            <w:r w:rsidRPr="007B0E4F">
              <w:rPr>
                <w:rFonts w:ascii="Arial" w:hAnsi="Arial" w:cs="Arial"/>
                <w:sz w:val="20"/>
                <w:szCs w:val="20"/>
              </w:rPr>
              <w:t xml:space="preserve">Connecting with audiences through online or social media platforms could provide a place for negative and potentially abusive comments to be </w:t>
            </w:r>
            <w:proofErr w:type="gramStart"/>
            <w:r w:rsidRPr="007B0E4F">
              <w:rPr>
                <w:rFonts w:ascii="Arial" w:hAnsi="Arial" w:cs="Arial"/>
                <w:sz w:val="20"/>
                <w:szCs w:val="20"/>
              </w:rPr>
              <w:t>broadcast</w:t>
            </w:r>
            <w:proofErr w:type="gramEnd"/>
          </w:p>
          <w:p w14:paraId="397918DF" w14:textId="77777777" w:rsidR="00B729B3" w:rsidRPr="007B0E4F" w:rsidRDefault="00B729B3" w:rsidP="009F5C9C">
            <w:pPr>
              <w:ind w:left="69"/>
              <w:rPr>
                <w:rFonts w:ascii="Arial" w:hAnsi="Arial" w:cs="Arial"/>
                <w:sz w:val="20"/>
                <w:szCs w:val="20"/>
              </w:rPr>
            </w:pPr>
          </w:p>
          <w:p w14:paraId="7A537EDA" w14:textId="7D013322" w:rsidR="00356007" w:rsidRPr="007B0E4F" w:rsidRDefault="00326413" w:rsidP="001077F3">
            <w:pPr>
              <w:pStyle w:val="ListParagraph"/>
              <w:numPr>
                <w:ilvl w:val="0"/>
                <w:numId w:val="13"/>
              </w:numPr>
              <w:rPr>
                <w:rFonts w:ascii="Arial" w:hAnsi="Arial" w:cs="Arial"/>
                <w:sz w:val="20"/>
                <w:szCs w:val="20"/>
              </w:rPr>
            </w:pPr>
            <w:r w:rsidRPr="007B0E4F">
              <w:rPr>
                <w:rFonts w:ascii="Arial" w:hAnsi="Arial" w:cs="Arial"/>
                <w:sz w:val="20"/>
                <w:szCs w:val="20"/>
              </w:rPr>
              <w:t xml:space="preserve">Children/vulnerable adults may be </w:t>
            </w:r>
            <w:proofErr w:type="gramStart"/>
            <w:r w:rsidRPr="007B0E4F">
              <w:rPr>
                <w:rFonts w:ascii="Arial" w:hAnsi="Arial" w:cs="Arial"/>
                <w:sz w:val="20"/>
                <w:szCs w:val="20"/>
              </w:rPr>
              <w:t>watching</w:t>
            </w:r>
            <w:proofErr w:type="gramEnd"/>
          </w:p>
          <w:p w14:paraId="703662DC" w14:textId="77777777" w:rsidR="00356007" w:rsidRPr="007B0E4F" w:rsidRDefault="00356007" w:rsidP="00356007">
            <w:pPr>
              <w:pStyle w:val="ListParagraph"/>
              <w:rPr>
                <w:rFonts w:ascii="Arial" w:hAnsi="Arial" w:cs="Arial"/>
                <w:sz w:val="20"/>
                <w:szCs w:val="20"/>
              </w:rPr>
            </w:pPr>
          </w:p>
          <w:p w14:paraId="64E124E9" w14:textId="52A7617B" w:rsidR="00B729B3" w:rsidRPr="007B0E4F" w:rsidRDefault="00B729B3" w:rsidP="001077F3">
            <w:pPr>
              <w:pStyle w:val="ListParagraph"/>
              <w:numPr>
                <w:ilvl w:val="0"/>
                <w:numId w:val="13"/>
              </w:numPr>
              <w:rPr>
                <w:rFonts w:ascii="Arial" w:hAnsi="Arial" w:cs="Arial"/>
                <w:sz w:val="20"/>
                <w:szCs w:val="20"/>
              </w:rPr>
            </w:pPr>
            <w:r w:rsidRPr="007B0E4F">
              <w:rPr>
                <w:rFonts w:ascii="Arial" w:hAnsi="Arial" w:cs="Arial"/>
                <w:sz w:val="20"/>
                <w:szCs w:val="20"/>
              </w:rPr>
              <w:t>Breach of data security</w:t>
            </w:r>
          </w:p>
          <w:p w14:paraId="2C51E6B9" w14:textId="77777777" w:rsidR="00040FDF" w:rsidRPr="007B0E4F" w:rsidRDefault="00040FDF" w:rsidP="00040FDF">
            <w:pPr>
              <w:pStyle w:val="ListParagraph"/>
              <w:rPr>
                <w:rFonts w:ascii="Arial" w:hAnsi="Arial" w:cs="Arial"/>
                <w:sz w:val="20"/>
                <w:szCs w:val="20"/>
              </w:rPr>
            </w:pPr>
          </w:p>
          <w:p w14:paraId="218889B4" w14:textId="77777777" w:rsidR="00040FDF" w:rsidRPr="007B0E4F" w:rsidRDefault="00040FDF" w:rsidP="00040FDF">
            <w:pPr>
              <w:pStyle w:val="ListParagraph"/>
              <w:numPr>
                <w:ilvl w:val="0"/>
                <w:numId w:val="13"/>
              </w:numPr>
              <w:rPr>
                <w:rFonts w:ascii="Arial" w:hAnsi="Arial" w:cs="Arial"/>
                <w:sz w:val="20"/>
                <w:szCs w:val="20"/>
              </w:rPr>
            </w:pPr>
            <w:r w:rsidRPr="007B0E4F">
              <w:rPr>
                <w:rFonts w:ascii="Arial" w:hAnsi="Arial" w:cs="Arial"/>
                <w:sz w:val="20"/>
                <w:szCs w:val="20"/>
              </w:rPr>
              <w:t>Copyright violations</w:t>
            </w:r>
          </w:p>
          <w:p w14:paraId="5A26B402" w14:textId="4FC8C958" w:rsidR="00040FDF" w:rsidRPr="007B0E4F" w:rsidRDefault="00040FDF" w:rsidP="00040FDF">
            <w:pPr>
              <w:pStyle w:val="ListParagraph"/>
              <w:ind w:left="429"/>
              <w:rPr>
                <w:rFonts w:ascii="Arial" w:hAnsi="Arial" w:cs="Arial"/>
                <w:sz w:val="20"/>
                <w:szCs w:val="20"/>
              </w:rPr>
            </w:pPr>
          </w:p>
        </w:tc>
        <w:tc>
          <w:tcPr>
            <w:tcW w:w="2844" w:type="dxa"/>
            <w:tcBorders>
              <w:top w:val="single" w:sz="8" w:space="0" w:color="221F1F"/>
              <w:left w:val="single" w:sz="8" w:space="0" w:color="221F1F"/>
              <w:bottom w:val="single" w:sz="8" w:space="0" w:color="221F1F"/>
              <w:right w:val="single" w:sz="8" w:space="0" w:color="221F1F"/>
            </w:tcBorders>
          </w:tcPr>
          <w:p w14:paraId="04CF4F44" w14:textId="66FFA574" w:rsidR="00B729B3" w:rsidRPr="007B0E4F" w:rsidRDefault="00B729B3" w:rsidP="001077F3">
            <w:pPr>
              <w:pStyle w:val="ListParagraph"/>
              <w:numPr>
                <w:ilvl w:val="0"/>
                <w:numId w:val="14"/>
              </w:numPr>
              <w:rPr>
                <w:rFonts w:ascii="Arial" w:hAnsi="Arial" w:cs="Arial"/>
                <w:sz w:val="20"/>
                <w:szCs w:val="20"/>
              </w:rPr>
            </w:pPr>
            <w:r w:rsidRPr="007B0E4F">
              <w:rPr>
                <w:rFonts w:ascii="Arial" w:hAnsi="Arial" w:cs="Arial"/>
                <w:sz w:val="20"/>
                <w:szCs w:val="20"/>
              </w:rPr>
              <w:t xml:space="preserve">Could cause </w:t>
            </w:r>
            <w:proofErr w:type="gramStart"/>
            <w:r w:rsidRPr="007B0E4F">
              <w:rPr>
                <w:rFonts w:ascii="Arial" w:hAnsi="Arial" w:cs="Arial"/>
                <w:sz w:val="20"/>
                <w:szCs w:val="20"/>
              </w:rPr>
              <w:t>injury</w:t>
            </w:r>
            <w:proofErr w:type="gramEnd"/>
          </w:p>
          <w:p w14:paraId="06D6B497" w14:textId="77777777" w:rsidR="00B729B3" w:rsidRPr="007B0E4F" w:rsidRDefault="00B729B3" w:rsidP="00342B5C">
            <w:pPr>
              <w:ind w:left="70"/>
              <w:rPr>
                <w:rFonts w:ascii="Arial" w:hAnsi="Arial" w:cs="Arial"/>
                <w:sz w:val="20"/>
                <w:szCs w:val="20"/>
              </w:rPr>
            </w:pPr>
          </w:p>
          <w:p w14:paraId="69CA0784" w14:textId="390B470A" w:rsidR="003138DD" w:rsidRPr="007B0E4F" w:rsidRDefault="001F7A37" w:rsidP="001077F3">
            <w:pPr>
              <w:pStyle w:val="ListParagraph"/>
              <w:numPr>
                <w:ilvl w:val="0"/>
                <w:numId w:val="14"/>
              </w:numPr>
              <w:rPr>
                <w:rFonts w:ascii="Arial" w:hAnsi="Arial" w:cs="Arial"/>
                <w:sz w:val="20"/>
                <w:szCs w:val="20"/>
              </w:rPr>
            </w:pPr>
            <w:r w:rsidRPr="007B0E4F">
              <w:rPr>
                <w:rFonts w:ascii="Arial" w:hAnsi="Arial" w:cs="Arial"/>
                <w:sz w:val="20"/>
                <w:szCs w:val="20"/>
              </w:rPr>
              <w:t xml:space="preserve">Event unable to go ahead / poor experience of </w:t>
            </w:r>
            <w:proofErr w:type="gramStart"/>
            <w:r w:rsidRPr="007B0E4F">
              <w:rPr>
                <w:rFonts w:ascii="Arial" w:hAnsi="Arial" w:cs="Arial"/>
                <w:sz w:val="20"/>
                <w:szCs w:val="20"/>
              </w:rPr>
              <w:t>event</w:t>
            </w:r>
            <w:proofErr w:type="gramEnd"/>
          </w:p>
          <w:p w14:paraId="068F399C" w14:textId="77777777" w:rsidR="003138DD" w:rsidRPr="007B0E4F" w:rsidRDefault="003138DD" w:rsidP="003138DD">
            <w:pPr>
              <w:pStyle w:val="ListParagraph"/>
              <w:rPr>
                <w:rFonts w:ascii="Arial" w:hAnsi="Arial" w:cs="Arial"/>
                <w:sz w:val="20"/>
                <w:szCs w:val="20"/>
              </w:rPr>
            </w:pPr>
          </w:p>
          <w:p w14:paraId="420C3D3C" w14:textId="5D6794F3" w:rsidR="00B729B3" w:rsidRPr="007B0E4F" w:rsidRDefault="00B729B3" w:rsidP="001077F3">
            <w:pPr>
              <w:pStyle w:val="ListParagraph"/>
              <w:numPr>
                <w:ilvl w:val="0"/>
                <w:numId w:val="14"/>
              </w:numPr>
              <w:rPr>
                <w:rFonts w:ascii="Arial" w:hAnsi="Arial" w:cs="Arial"/>
                <w:sz w:val="20"/>
                <w:szCs w:val="20"/>
              </w:rPr>
            </w:pPr>
            <w:r w:rsidRPr="007B0E4F">
              <w:rPr>
                <w:rFonts w:ascii="Arial" w:hAnsi="Arial" w:cs="Arial"/>
                <w:sz w:val="20"/>
                <w:szCs w:val="20"/>
              </w:rPr>
              <w:t>Reputational damage for organisation and emotional distress for individuals</w:t>
            </w:r>
          </w:p>
          <w:p w14:paraId="5E73AF21" w14:textId="77777777" w:rsidR="00EC3AB6" w:rsidRPr="007B0E4F" w:rsidRDefault="00EC3AB6" w:rsidP="00EC3AB6">
            <w:pPr>
              <w:pStyle w:val="ListParagraph"/>
              <w:rPr>
                <w:rFonts w:ascii="Arial" w:hAnsi="Arial" w:cs="Arial"/>
                <w:sz w:val="20"/>
                <w:szCs w:val="20"/>
              </w:rPr>
            </w:pPr>
          </w:p>
          <w:p w14:paraId="055EAECC" w14:textId="16314A6B" w:rsidR="00040FDF" w:rsidRPr="007B0E4F" w:rsidRDefault="001727FE" w:rsidP="00040FDF">
            <w:pPr>
              <w:pStyle w:val="ListParagraph"/>
              <w:numPr>
                <w:ilvl w:val="0"/>
                <w:numId w:val="14"/>
              </w:numPr>
              <w:rPr>
                <w:rFonts w:ascii="Arial" w:hAnsi="Arial" w:cs="Arial"/>
                <w:sz w:val="20"/>
                <w:szCs w:val="20"/>
              </w:rPr>
            </w:pPr>
            <w:r w:rsidRPr="007B0E4F">
              <w:rPr>
                <w:rFonts w:ascii="Arial" w:hAnsi="Arial" w:cs="Arial"/>
                <w:sz w:val="20"/>
                <w:szCs w:val="20"/>
              </w:rPr>
              <w:t>Exposure to inappropriate content</w:t>
            </w:r>
          </w:p>
          <w:p w14:paraId="39326EE6" w14:textId="77777777" w:rsidR="00D62326" w:rsidRPr="007B0E4F" w:rsidRDefault="00D62326" w:rsidP="00D62326">
            <w:pPr>
              <w:pStyle w:val="ListParagraph"/>
              <w:ind w:left="430"/>
              <w:rPr>
                <w:rFonts w:ascii="Arial" w:hAnsi="Arial" w:cs="Arial"/>
                <w:sz w:val="20"/>
                <w:szCs w:val="20"/>
              </w:rPr>
            </w:pPr>
          </w:p>
          <w:p w14:paraId="238397BB" w14:textId="56C47416" w:rsidR="00D62326" w:rsidRPr="007B0E4F" w:rsidRDefault="009C530B" w:rsidP="00040FDF">
            <w:pPr>
              <w:pStyle w:val="ListParagraph"/>
              <w:numPr>
                <w:ilvl w:val="0"/>
                <w:numId w:val="14"/>
              </w:numPr>
              <w:rPr>
                <w:rFonts w:ascii="Arial" w:hAnsi="Arial" w:cs="Arial"/>
                <w:sz w:val="20"/>
                <w:szCs w:val="20"/>
              </w:rPr>
            </w:pPr>
            <w:r w:rsidRPr="007B0E4F">
              <w:rPr>
                <w:rFonts w:ascii="Arial" w:hAnsi="Arial" w:cs="Arial"/>
                <w:sz w:val="20"/>
                <w:szCs w:val="20"/>
              </w:rPr>
              <w:t>Unintended s</w:t>
            </w:r>
            <w:r w:rsidR="007E7A58" w:rsidRPr="007B0E4F">
              <w:rPr>
                <w:rFonts w:ascii="Arial" w:hAnsi="Arial" w:cs="Arial"/>
                <w:sz w:val="20"/>
                <w:szCs w:val="20"/>
              </w:rPr>
              <w:t>haring of personal details</w:t>
            </w:r>
            <w:r w:rsidRPr="007B0E4F">
              <w:rPr>
                <w:rFonts w:ascii="Arial" w:hAnsi="Arial" w:cs="Arial"/>
                <w:sz w:val="20"/>
                <w:szCs w:val="20"/>
              </w:rPr>
              <w:t xml:space="preserve">, and </w:t>
            </w:r>
            <w:r w:rsidR="0041055C" w:rsidRPr="007B0E4F">
              <w:rPr>
                <w:rFonts w:ascii="Arial" w:hAnsi="Arial" w:cs="Arial"/>
                <w:sz w:val="20"/>
                <w:szCs w:val="20"/>
              </w:rPr>
              <w:t>trans</w:t>
            </w:r>
            <w:r w:rsidR="000000A8" w:rsidRPr="007B0E4F">
              <w:rPr>
                <w:rFonts w:ascii="Arial" w:hAnsi="Arial" w:cs="Arial"/>
                <w:sz w:val="20"/>
                <w:szCs w:val="20"/>
              </w:rPr>
              <w:t xml:space="preserve">mission of </w:t>
            </w:r>
            <w:r w:rsidR="00303E47" w:rsidRPr="007B0E4F">
              <w:rPr>
                <w:rFonts w:ascii="Arial" w:hAnsi="Arial" w:cs="Arial"/>
                <w:sz w:val="20"/>
                <w:szCs w:val="20"/>
              </w:rPr>
              <w:t>malware</w:t>
            </w:r>
            <w:r w:rsidR="00F92D51" w:rsidRPr="007B0E4F">
              <w:rPr>
                <w:rFonts w:ascii="Arial" w:hAnsi="Arial" w:cs="Arial"/>
                <w:sz w:val="20"/>
                <w:szCs w:val="20"/>
              </w:rPr>
              <w:t xml:space="preserve"> </w:t>
            </w:r>
            <w:r w:rsidR="006E4F64" w:rsidRPr="007B0E4F">
              <w:rPr>
                <w:rFonts w:ascii="Arial" w:hAnsi="Arial" w:cs="Arial"/>
                <w:sz w:val="20"/>
                <w:szCs w:val="20"/>
              </w:rPr>
              <w:t>causing technical malfunctions or further data breaches</w:t>
            </w:r>
          </w:p>
          <w:p w14:paraId="19734070" w14:textId="1C646BC7" w:rsidR="00040FDF" w:rsidRPr="007B0E4F" w:rsidRDefault="00040FDF" w:rsidP="00040FDF">
            <w:pPr>
              <w:pStyle w:val="ListParagraph"/>
              <w:ind w:left="430"/>
              <w:rPr>
                <w:rFonts w:ascii="Arial" w:hAnsi="Arial" w:cs="Arial"/>
                <w:sz w:val="20"/>
                <w:szCs w:val="20"/>
              </w:rPr>
            </w:pPr>
          </w:p>
          <w:p w14:paraId="006ED8DE" w14:textId="54B0B096" w:rsidR="00040FDF" w:rsidRPr="007B0E4F" w:rsidRDefault="00040FDF" w:rsidP="00040FDF">
            <w:pPr>
              <w:pStyle w:val="ListParagraph"/>
              <w:numPr>
                <w:ilvl w:val="0"/>
                <w:numId w:val="14"/>
              </w:numPr>
              <w:rPr>
                <w:rFonts w:ascii="Arial" w:hAnsi="Arial" w:cs="Arial"/>
                <w:sz w:val="20"/>
                <w:szCs w:val="20"/>
              </w:rPr>
            </w:pPr>
            <w:r w:rsidRPr="007B0E4F">
              <w:rPr>
                <w:rFonts w:ascii="Arial" w:hAnsi="Arial" w:cs="Arial"/>
                <w:sz w:val="20"/>
                <w:szCs w:val="20"/>
              </w:rPr>
              <w:t>Reputational damage and legal implications</w:t>
            </w:r>
          </w:p>
          <w:p w14:paraId="156F9DB2" w14:textId="37826B8E" w:rsidR="00EC3AB6" w:rsidRPr="007B0E4F" w:rsidRDefault="00EC3AB6" w:rsidP="00040FDF">
            <w:pPr>
              <w:pStyle w:val="ListParagraph"/>
              <w:ind w:left="430"/>
              <w:rPr>
                <w:rFonts w:ascii="Arial" w:hAnsi="Arial" w:cs="Arial"/>
                <w:sz w:val="20"/>
                <w:szCs w:val="20"/>
              </w:rPr>
            </w:pPr>
          </w:p>
        </w:tc>
        <w:tc>
          <w:tcPr>
            <w:tcW w:w="7003" w:type="dxa"/>
            <w:tcBorders>
              <w:top w:val="single" w:sz="8" w:space="0" w:color="221F1F"/>
              <w:left w:val="single" w:sz="8" w:space="0" w:color="221F1F"/>
              <w:bottom w:val="single" w:sz="8" w:space="0" w:color="221F1F"/>
              <w:right w:val="single" w:sz="8" w:space="0" w:color="221F1F"/>
            </w:tcBorders>
          </w:tcPr>
          <w:p w14:paraId="7AA66609" w14:textId="4EA48CE6" w:rsidR="00B729B3" w:rsidRPr="007B0E4F" w:rsidRDefault="009E67A6" w:rsidP="00B729B3">
            <w:pPr>
              <w:pStyle w:val="ListParagraph"/>
              <w:numPr>
                <w:ilvl w:val="0"/>
                <w:numId w:val="15"/>
              </w:numPr>
              <w:ind w:right="42"/>
              <w:rPr>
                <w:rFonts w:ascii="Arial" w:hAnsi="Arial" w:cs="Arial"/>
                <w:sz w:val="20"/>
                <w:szCs w:val="20"/>
              </w:rPr>
            </w:pPr>
            <w:r w:rsidRPr="007B0E4F">
              <w:rPr>
                <w:rFonts w:ascii="Arial" w:hAnsi="Arial" w:cs="Arial"/>
                <w:sz w:val="20"/>
                <w:szCs w:val="20"/>
              </w:rPr>
              <w:t>E</w:t>
            </w:r>
            <w:r w:rsidR="00B729B3" w:rsidRPr="007B0E4F">
              <w:rPr>
                <w:rFonts w:ascii="Arial" w:hAnsi="Arial" w:cs="Arial"/>
                <w:sz w:val="20"/>
                <w:szCs w:val="20"/>
              </w:rPr>
              <w:t>nsure trailing cables are tidied away or securely attached to the floor using cable covers.</w:t>
            </w:r>
          </w:p>
          <w:p w14:paraId="3707213D" w14:textId="1A7E5EA2" w:rsidR="00B729B3" w:rsidRPr="007B0E4F" w:rsidRDefault="00B729B3" w:rsidP="00B729B3">
            <w:pPr>
              <w:pStyle w:val="ListParagraph"/>
              <w:ind w:left="430"/>
              <w:rPr>
                <w:rFonts w:ascii="Arial" w:hAnsi="Arial" w:cs="Arial"/>
                <w:sz w:val="20"/>
                <w:szCs w:val="20"/>
              </w:rPr>
            </w:pPr>
            <w:r w:rsidRPr="007B0E4F">
              <w:rPr>
                <w:rFonts w:ascii="Arial" w:hAnsi="Arial" w:cs="Arial"/>
                <w:sz w:val="20"/>
                <w:szCs w:val="20"/>
              </w:rPr>
              <w:t>Ensure all equipment required is available to hand before recording starts to reduce movement by staff and presenters during recording and live broadcast</w:t>
            </w:r>
            <w:r w:rsidR="001E1DCB" w:rsidRPr="007B0E4F">
              <w:rPr>
                <w:rFonts w:ascii="Arial" w:hAnsi="Arial" w:cs="Arial"/>
                <w:sz w:val="20"/>
                <w:szCs w:val="20"/>
              </w:rPr>
              <w:t>.</w:t>
            </w:r>
          </w:p>
          <w:p w14:paraId="21719899" w14:textId="77777777" w:rsidR="00B729B3" w:rsidRPr="007B0E4F" w:rsidRDefault="00B729B3" w:rsidP="00BE4160">
            <w:pPr>
              <w:pStyle w:val="ListParagraph"/>
              <w:ind w:left="430" w:right="42"/>
              <w:rPr>
                <w:rFonts w:ascii="Arial" w:hAnsi="Arial" w:cs="Arial"/>
                <w:sz w:val="20"/>
                <w:szCs w:val="20"/>
              </w:rPr>
            </w:pPr>
          </w:p>
          <w:p w14:paraId="4EC8814C" w14:textId="7B115311" w:rsidR="00744557" w:rsidRPr="007B0E4F" w:rsidRDefault="001E7AC2" w:rsidP="00D25791">
            <w:pPr>
              <w:pStyle w:val="ListParagraph"/>
              <w:numPr>
                <w:ilvl w:val="0"/>
                <w:numId w:val="15"/>
              </w:numPr>
              <w:ind w:right="42"/>
              <w:rPr>
                <w:rFonts w:ascii="Arial" w:hAnsi="Arial" w:cs="Arial"/>
                <w:sz w:val="20"/>
                <w:szCs w:val="20"/>
              </w:rPr>
            </w:pPr>
            <w:r w:rsidRPr="007B0E4F">
              <w:rPr>
                <w:rFonts w:ascii="Arial" w:hAnsi="Arial" w:cs="Arial"/>
                <w:sz w:val="20"/>
                <w:szCs w:val="20"/>
              </w:rPr>
              <w:t xml:space="preserve">Pre-record talks where possible </w:t>
            </w:r>
            <w:r w:rsidR="001A11E4" w:rsidRPr="007B0E4F">
              <w:rPr>
                <w:rFonts w:ascii="Arial" w:hAnsi="Arial" w:cs="Arial"/>
                <w:sz w:val="20"/>
                <w:szCs w:val="20"/>
              </w:rPr>
              <w:t>so each speaker segment is ready</w:t>
            </w:r>
            <w:r w:rsidR="00D1535B" w:rsidRPr="007B0E4F">
              <w:rPr>
                <w:rFonts w:ascii="Arial" w:hAnsi="Arial" w:cs="Arial"/>
                <w:sz w:val="20"/>
                <w:szCs w:val="20"/>
              </w:rPr>
              <w:t xml:space="preserve"> and able to be shared later if needed.</w:t>
            </w:r>
            <w:r w:rsidR="00D25791" w:rsidRPr="007B0E4F">
              <w:rPr>
                <w:rFonts w:ascii="Arial" w:hAnsi="Arial" w:cs="Arial"/>
                <w:sz w:val="20"/>
                <w:szCs w:val="20"/>
              </w:rPr>
              <w:t xml:space="preserve"> </w:t>
            </w:r>
            <w:r w:rsidR="00744557" w:rsidRPr="007B0E4F">
              <w:rPr>
                <w:rFonts w:ascii="Arial" w:hAnsi="Arial" w:cs="Arial"/>
                <w:sz w:val="20"/>
                <w:szCs w:val="20"/>
              </w:rPr>
              <w:t>Members of staff running the event will also be in telephone contact throughout</w:t>
            </w:r>
            <w:r w:rsidR="00D25791" w:rsidRPr="007B0E4F">
              <w:rPr>
                <w:rFonts w:ascii="Arial" w:hAnsi="Arial" w:cs="Arial"/>
                <w:sz w:val="20"/>
                <w:szCs w:val="20"/>
              </w:rPr>
              <w:t>.</w:t>
            </w:r>
          </w:p>
          <w:p w14:paraId="45D4F586" w14:textId="718E35DC" w:rsidR="00FB3CB4" w:rsidRPr="007B0E4F" w:rsidRDefault="00FB3CB4" w:rsidP="00FB3CB4">
            <w:pPr>
              <w:pStyle w:val="ListParagraph"/>
              <w:ind w:left="430" w:right="42"/>
              <w:rPr>
                <w:rFonts w:ascii="Arial" w:hAnsi="Arial" w:cs="Arial"/>
                <w:sz w:val="20"/>
                <w:szCs w:val="20"/>
              </w:rPr>
            </w:pPr>
            <w:r w:rsidRPr="007B0E4F">
              <w:rPr>
                <w:rFonts w:ascii="Arial" w:hAnsi="Arial" w:cs="Arial"/>
                <w:sz w:val="20"/>
                <w:szCs w:val="20"/>
              </w:rPr>
              <w:t>Where possible, a platform will be used that does not require participants to use or remember login details to access the content.</w:t>
            </w:r>
          </w:p>
          <w:p w14:paraId="78805CA7" w14:textId="7D1517F9" w:rsidR="001B20BC" w:rsidRPr="007B0E4F" w:rsidRDefault="00FB3CB4" w:rsidP="00FB3CB4">
            <w:pPr>
              <w:pStyle w:val="ListParagraph"/>
              <w:ind w:left="430" w:right="42"/>
              <w:rPr>
                <w:rFonts w:ascii="Arial" w:hAnsi="Arial" w:cs="Arial"/>
                <w:sz w:val="20"/>
                <w:szCs w:val="20"/>
              </w:rPr>
            </w:pPr>
            <w:r w:rsidRPr="007B0E4F">
              <w:rPr>
                <w:rFonts w:ascii="Arial" w:hAnsi="Arial" w:cs="Arial"/>
                <w:sz w:val="20"/>
                <w:szCs w:val="20"/>
              </w:rPr>
              <w:t>Where possible, a platform will be used that is accessible on any device and supported by all web browsers.</w:t>
            </w:r>
          </w:p>
          <w:p w14:paraId="2D45A3B8" w14:textId="04AA3DF0" w:rsidR="00744557" w:rsidRPr="007B0E4F" w:rsidRDefault="00007315" w:rsidP="00FB3CB4">
            <w:pPr>
              <w:pStyle w:val="ListParagraph"/>
              <w:ind w:left="430" w:right="42"/>
              <w:rPr>
                <w:rFonts w:ascii="Arial" w:hAnsi="Arial" w:cs="Arial"/>
                <w:sz w:val="20"/>
                <w:szCs w:val="20"/>
              </w:rPr>
            </w:pPr>
            <w:r w:rsidRPr="007B0E4F">
              <w:rPr>
                <w:rFonts w:ascii="Arial" w:hAnsi="Arial" w:cs="Arial"/>
                <w:sz w:val="20"/>
                <w:szCs w:val="20"/>
              </w:rPr>
              <w:t>Flashing lights/imagery will not be used unless signposted in advance</w:t>
            </w:r>
            <w:r w:rsidR="00D54794" w:rsidRPr="007B0E4F">
              <w:rPr>
                <w:rFonts w:ascii="Arial" w:hAnsi="Arial" w:cs="Arial"/>
                <w:sz w:val="20"/>
                <w:szCs w:val="20"/>
              </w:rPr>
              <w:t>.</w:t>
            </w:r>
          </w:p>
          <w:p w14:paraId="1216CFEC" w14:textId="100498DD" w:rsidR="00D54794" w:rsidRPr="007B0E4F" w:rsidRDefault="00D54794" w:rsidP="00FB3CB4">
            <w:pPr>
              <w:pStyle w:val="ListParagraph"/>
              <w:ind w:left="430" w:right="42"/>
              <w:rPr>
                <w:rFonts w:ascii="Arial" w:hAnsi="Arial" w:cs="Arial"/>
                <w:sz w:val="20"/>
                <w:szCs w:val="20"/>
              </w:rPr>
            </w:pPr>
            <w:r w:rsidRPr="007B0E4F">
              <w:rPr>
                <w:rFonts w:ascii="Arial" w:hAnsi="Arial" w:cs="Arial"/>
                <w:sz w:val="20"/>
                <w:szCs w:val="20"/>
              </w:rPr>
              <w:t xml:space="preserve">A transcript </w:t>
            </w:r>
            <w:r w:rsidR="00C86418" w:rsidRPr="007B0E4F">
              <w:rPr>
                <w:rFonts w:ascii="Arial" w:hAnsi="Arial" w:cs="Arial"/>
                <w:sz w:val="20"/>
                <w:szCs w:val="20"/>
              </w:rPr>
              <w:t xml:space="preserve">and/or subtitles </w:t>
            </w:r>
            <w:r w:rsidRPr="007B0E4F">
              <w:rPr>
                <w:rFonts w:ascii="Arial" w:hAnsi="Arial" w:cs="Arial"/>
                <w:sz w:val="20"/>
                <w:szCs w:val="20"/>
              </w:rPr>
              <w:t xml:space="preserve">will be available </w:t>
            </w:r>
            <w:r w:rsidR="00C86418" w:rsidRPr="007B0E4F">
              <w:rPr>
                <w:rFonts w:ascii="Arial" w:hAnsi="Arial" w:cs="Arial"/>
                <w:sz w:val="20"/>
                <w:szCs w:val="20"/>
              </w:rPr>
              <w:t>where possible</w:t>
            </w:r>
            <w:r w:rsidR="006621C4" w:rsidRPr="007B0E4F">
              <w:rPr>
                <w:rFonts w:ascii="Arial" w:hAnsi="Arial" w:cs="Arial"/>
                <w:sz w:val="20"/>
                <w:szCs w:val="20"/>
              </w:rPr>
              <w:t>.</w:t>
            </w:r>
          </w:p>
          <w:p w14:paraId="455027EE" w14:textId="77777777" w:rsidR="001E7AC2" w:rsidRPr="007B0E4F" w:rsidRDefault="001E7AC2" w:rsidP="001E7AC2">
            <w:pPr>
              <w:pStyle w:val="ListParagraph"/>
              <w:ind w:left="430" w:right="42"/>
              <w:rPr>
                <w:rFonts w:ascii="Arial" w:hAnsi="Arial" w:cs="Arial"/>
                <w:sz w:val="20"/>
                <w:szCs w:val="20"/>
              </w:rPr>
            </w:pPr>
          </w:p>
          <w:p w14:paraId="105594CD" w14:textId="4E2A3C17" w:rsidR="00916F3B" w:rsidRPr="007B0E4F" w:rsidRDefault="00076936" w:rsidP="00B729B3">
            <w:pPr>
              <w:pStyle w:val="ListParagraph"/>
              <w:numPr>
                <w:ilvl w:val="0"/>
                <w:numId w:val="15"/>
              </w:numPr>
              <w:ind w:right="42"/>
              <w:rPr>
                <w:rFonts w:ascii="Arial" w:hAnsi="Arial" w:cs="Arial"/>
                <w:sz w:val="20"/>
                <w:szCs w:val="20"/>
              </w:rPr>
            </w:pPr>
            <w:r w:rsidRPr="007B0E4F">
              <w:rPr>
                <w:rFonts w:ascii="Arial" w:hAnsi="Arial" w:cs="Arial"/>
                <w:sz w:val="20"/>
                <w:szCs w:val="20"/>
              </w:rPr>
              <w:t>Event link will only be shared with booked participants.</w:t>
            </w:r>
          </w:p>
          <w:p w14:paraId="06355CF8" w14:textId="7C096ADD" w:rsidR="00B729B3" w:rsidRPr="007B0E4F" w:rsidRDefault="00B729B3" w:rsidP="00916F3B">
            <w:pPr>
              <w:pStyle w:val="ListParagraph"/>
              <w:ind w:left="430" w:right="42"/>
              <w:rPr>
                <w:rFonts w:ascii="Arial" w:hAnsi="Arial" w:cs="Arial"/>
                <w:sz w:val="20"/>
                <w:szCs w:val="20"/>
              </w:rPr>
            </w:pPr>
            <w:r w:rsidRPr="007B0E4F">
              <w:rPr>
                <w:rFonts w:ascii="Arial" w:hAnsi="Arial" w:cs="Arial"/>
                <w:sz w:val="20"/>
                <w:szCs w:val="20"/>
              </w:rPr>
              <w:t>Livestream</w:t>
            </w:r>
            <w:r w:rsidR="005429DE" w:rsidRPr="007B0E4F">
              <w:rPr>
                <w:rFonts w:ascii="Arial" w:hAnsi="Arial" w:cs="Arial"/>
                <w:sz w:val="20"/>
                <w:szCs w:val="20"/>
              </w:rPr>
              <w:t>/</w:t>
            </w:r>
            <w:r w:rsidRPr="007B0E4F">
              <w:rPr>
                <w:rFonts w:ascii="Arial" w:hAnsi="Arial" w:cs="Arial"/>
                <w:sz w:val="20"/>
                <w:szCs w:val="20"/>
              </w:rPr>
              <w:t>pre-record</w:t>
            </w:r>
            <w:r w:rsidR="00BE00B5" w:rsidRPr="007B0E4F">
              <w:rPr>
                <w:rFonts w:ascii="Arial" w:hAnsi="Arial" w:cs="Arial"/>
                <w:sz w:val="20"/>
                <w:szCs w:val="20"/>
              </w:rPr>
              <w:t xml:space="preserve"> at an</w:t>
            </w:r>
            <w:r w:rsidRPr="007B0E4F">
              <w:rPr>
                <w:rFonts w:ascii="Arial" w:hAnsi="Arial" w:cs="Arial"/>
                <w:sz w:val="20"/>
                <w:szCs w:val="20"/>
              </w:rPr>
              <w:t xml:space="preserve"> appropriate location where nothing personal can be seen and there is nothing inappropriate in the background.</w:t>
            </w:r>
          </w:p>
          <w:p w14:paraId="6764ED16" w14:textId="381349C4" w:rsidR="00B729B3" w:rsidRPr="007B0E4F" w:rsidRDefault="00B729B3" w:rsidP="00445227">
            <w:pPr>
              <w:pStyle w:val="ListParagraph"/>
              <w:ind w:left="430" w:right="42"/>
              <w:rPr>
                <w:rFonts w:ascii="Arial" w:hAnsi="Arial" w:cs="Arial"/>
                <w:sz w:val="20"/>
                <w:szCs w:val="20"/>
              </w:rPr>
            </w:pPr>
            <w:r w:rsidRPr="007B0E4F">
              <w:rPr>
                <w:rFonts w:ascii="Arial" w:hAnsi="Arial" w:cs="Arial"/>
                <w:sz w:val="20"/>
                <w:szCs w:val="20"/>
              </w:rPr>
              <w:t xml:space="preserve">The presenter/moderator </w:t>
            </w:r>
            <w:r w:rsidR="008524BA" w:rsidRPr="007B0E4F">
              <w:rPr>
                <w:rFonts w:ascii="Arial" w:hAnsi="Arial" w:cs="Arial"/>
                <w:sz w:val="20"/>
                <w:szCs w:val="20"/>
              </w:rPr>
              <w:t>aware of</w:t>
            </w:r>
            <w:r w:rsidRPr="007B0E4F">
              <w:rPr>
                <w:rFonts w:ascii="Arial" w:hAnsi="Arial" w:cs="Arial"/>
                <w:sz w:val="20"/>
                <w:szCs w:val="20"/>
              </w:rPr>
              <w:t xml:space="preserve"> how to identify, remove and/or report inappropriate content within the platform being used and/or block participants who share inappropriate content. </w:t>
            </w:r>
          </w:p>
          <w:p w14:paraId="1B707D71" w14:textId="245FD7D0" w:rsidR="00B729B3" w:rsidRPr="007B0E4F" w:rsidRDefault="00B729B3" w:rsidP="00445227">
            <w:pPr>
              <w:pStyle w:val="ListParagraph"/>
              <w:ind w:left="430" w:right="42"/>
              <w:rPr>
                <w:rFonts w:ascii="Arial" w:hAnsi="Arial" w:cs="Arial"/>
                <w:sz w:val="20"/>
                <w:szCs w:val="20"/>
              </w:rPr>
            </w:pPr>
            <w:r w:rsidRPr="007B0E4F">
              <w:rPr>
                <w:rFonts w:ascii="Arial" w:hAnsi="Arial" w:cs="Arial"/>
                <w:sz w:val="20"/>
                <w:szCs w:val="20"/>
              </w:rPr>
              <w:t>A member of staff will be responsible for ending the event and will remain online or virtually with the speaker/presenter until all attendees have left.</w:t>
            </w:r>
          </w:p>
          <w:p w14:paraId="48131C2A" w14:textId="05A7F292" w:rsidR="00B729B3" w:rsidRPr="007B0E4F" w:rsidRDefault="00B729B3" w:rsidP="00B729B3">
            <w:pPr>
              <w:pStyle w:val="ListParagraph"/>
              <w:ind w:left="430"/>
              <w:rPr>
                <w:rFonts w:ascii="Arial" w:hAnsi="Arial" w:cs="Arial"/>
                <w:sz w:val="20"/>
                <w:szCs w:val="20"/>
              </w:rPr>
            </w:pPr>
            <w:r w:rsidRPr="007B0E4F">
              <w:rPr>
                <w:rFonts w:ascii="Arial" w:hAnsi="Arial" w:cs="Arial"/>
                <w:sz w:val="20"/>
                <w:szCs w:val="20"/>
              </w:rPr>
              <w:t>At least one member of staff will be monitoring the social media feeds and comments sections throughout the live events to ensure that inappropriate comments are removed and to address any other issues.</w:t>
            </w:r>
          </w:p>
          <w:p w14:paraId="2F1EB504" w14:textId="77777777" w:rsidR="00B729B3" w:rsidRPr="007B0E4F" w:rsidRDefault="00B729B3" w:rsidP="00445227">
            <w:pPr>
              <w:pStyle w:val="ListParagraph"/>
              <w:ind w:left="430" w:right="42"/>
              <w:rPr>
                <w:rFonts w:ascii="Arial" w:hAnsi="Arial" w:cs="Arial"/>
                <w:sz w:val="20"/>
                <w:szCs w:val="20"/>
              </w:rPr>
            </w:pPr>
          </w:p>
          <w:p w14:paraId="657A905E" w14:textId="77777777" w:rsidR="00C15888" w:rsidRPr="007B0E4F" w:rsidRDefault="00F438BA" w:rsidP="00D62326">
            <w:pPr>
              <w:pStyle w:val="ListParagraph"/>
              <w:numPr>
                <w:ilvl w:val="0"/>
                <w:numId w:val="15"/>
              </w:numPr>
              <w:rPr>
                <w:rFonts w:ascii="Arial" w:hAnsi="Arial" w:cs="Arial"/>
                <w:sz w:val="20"/>
                <w:szCs w:val="20"/>
              </w:rPr>
            </w:pPr>
            <w:r w:rsidRPr="007B0E4F">
              <w:rPr>
                <w:rFonts w:ascii="Arial" w:hAnsi="Arial" w:cs="Arial"/>
                <w:sz w:val="20"/>
                <w:szCs w:val="20"/>
              </w:rPr>
              <w:t>Event information will clearly outline intended audience.</w:t>
            </w:r>
            <w:r w:rsidR="00DE1FD2" w:rsidRPr="007B0E4F">
              <w:rPr>
                <w:rFonts w:ascii="Arial" w:hAnsi="Arial" w:cs="Arial"/>
                <w:sz w:val="20"/>
                <w:szCs w:val="20"/>
              </w:rPr>
              <w:t xml:space="preserve"> </w:t>
            </w:r>
          </w:p>
          <w:p w14:paraId="3E94EB7D" w14:textId="1BE619DA" w:rsidR="00D62326" w:rsidRPr="007B0E4F" w:rsidRDefault="00DE1FD2" w:rsidP="00C15888">
            <w:pPr>
              <w:pStyle w:val="ListParagraph"/>
              <w:ind w:left="430"/>
              <w:rPr>
                <w:rFonts w:ascii="Arial" w:hAnsi="Arial" w:cs="Arial"/>
                <w:sz w:val="20"/>
                <w:szCs w:val="20"/>
              </w:rPr>
            </w:pPr>
            <w:r w:rsidRPr="007B0E4F">
              <w:rPr>
                <w:rFonts w:ascii="Arial" w:hAnsi="Arial" w:cs="Arial"/>
                <w:sz w:val="20"/>
                <w:szCs w:val="20"/>
              </w:rPr>
              <w:t>A code of conduct will be posted on the website, which will include information about parent and carer responsibilities.</w:t>
            </w:r>
          </w:p>
          <w:p w14:paraId="45BEC2EE" w14:textId="418EE380" w:rsidR="00EF5E63" w:rsidRPr="007B0E4F" w:rsidRDefault="00EF5E63" w:rsidP="00EF5E63">
            <w:pPr>
              <w:pStyle w:val="ListParagraph"/>
              <w:ind w:left="430"/>
              <w:rPr>
                <w:rFonts w:ascii="Arial" w:hAnsi="Arial" w:cs="Arial"/>
                <w:sz w:val="20"/>
                <w:szCs w:val="20"/>
              </w:rPr>
            </w:pPr>
            <w:r w:rsidRPr="007B0E4F">
              <w:rPr>
                <w:rFonts w:ascii="Arial" w:hAnsi="Arial" w:cs="Arial"/>
                <w:sz w:val="20"/>
                <w:szCs w:val="20"/>
              </w:rPr>
              <w:t xml:space="preserve">The </w:t>
            </w:r>
            <w:r w:rsidR="00C15888" w:rsidRPr="007B0E4F">
              <w:rPr>
                <w:rFonts w:ascii="Arial" w:hAnsi="Arial" w:cs="Arial"/>
                <w:sz w:val="20"/>
                <w:szCs w:val="20"/>
              </w:rPr>
              <w:t xml:space="preserve">chosen </w:t>
            </w:r>
            <w:r w:rsidRPr="007B0E4F">
              <w:rPr>
                <w:rFonts w:ascii="Arial" w:hAnsi="Arial" w:cs="Arial"/>
                <w:sz w:val="20"/>
                <w:szCs w:val="20"/>
              </w:rPr>
              <w:t xml:space="preserve">platform for delivery is appropriate for the intended audience, </w:t>
            </w:r>
            <w:proofErr w:type="gramStart"/>
            <w:r w:rsidRPr="007B0E4F">
              <w:rPr>
                <w:rFonts w:ascii="Arial" w:hAnsi="Arial" w:cs="Arial"/>
                <w:sz w:val="20"/>
                <w:szCs w:val="20"/>
              </w:rPr>
              <w:t>taking into account</w:t>
            </w:r>
            <w:proofErr w:type="gramEnd"/>
            <w:r w:rsidRPr="007B0E4F">
              <w:rPr>
                <w:rFonts w:ascii="Arial" w:hAnsi="Arial" w:cs="Arial"/>
                <w:sz w:val="20"/>
                <w:szCs w:val="20"/>
              </w:rPr>
              <w:t xml:space="preserve"> any age restrictions</w:t>
            </w:r>
            <w:r w:rsidR="00185EB1" w:rsidRPr="007B0E4F">
              <w:rPr>
                <w:rFonts w:ascii="Arial" w:hAnsi="Arial" w:cs="Arial"/>
                <w:sz w:val="20"/>
                <w:szCs w:val="20"/>
              </w:rPr>
              <w:t>.</w:t>
            </w:r>
          </w:p>
          <w:p w14:paraId="3709C066" w14:textId="77777777" w:rsidR="00D62326" w:rsidRPr="007B0E4F" w:rsidRDefault="00D62326" w:rsidP="00D62326">
            <w:pPr>
              <w:pStyle w:val="ListParagraph"/>
              <w:ind w:left="430" w:right="42"/>
              <w:rPr>
                <w:rFonts w:ascii="Arial" w:hAnsi="Arial" w:cs="Arial"/>
                <w:sz w:val="20"/>
                <w:szCs w:val="20"/>
              </w:rPr>
            </w:pPr>
          </w:p>
          <w:p w14:paraId="58ADDBE5" w14:textId="5DDB6E08" w:rsidR="007B30CC" w:rsidRPr="007B0E4F" w:rsidRDefault="007B30CC" w:rsidP="007B30CC">
            <w:pPr>
              <w:pStyle w:val="ListParagraph"/>
              <w:numPr>
                <w:ilvl w:val="0"/>
                <w:numId w:val="15"/>
              </w:numPr>
              <w:ind w:right="42"/>
              <w:rPr>
                <w:rFonts w:ascii="Arial" w:hAnsi="Arial" w:cs="Arial"/>
                <w:sz w:val="20"/>
                <w:szCs w:val="20"/>
              </w:rPr>
            </w:pPr>
            <w:r w:rsidRPr="007B0E4F">
              <w:rPr>
                <w:rFonts w:ascii="Arial" w:hAnsi="Arial" w:cs="Arial"/>
                <w:sz w:val="20"/>
                <w:szCs w:val="20"/>
              </w:rPr>
              <w:t>The platform to be used is GDPR compliant and the presenter(s)/moderator and event organiser devices have current security software.</w:t>
            </w:r>
          </w:p>
          <w:p w14:paraId="02018064" w14:textId="5697A91C" w:rsidR="006A63D1" w:rsidRPr="007B0E4F" w:rsidRDefault="006A63D1" w:rsidP="007B30CC">
            <w:pPr>
              <w:pStyle w:val="ListParagraph"/>
              <w:ind w:left="430"/>
              <w:rPr>
                <w:rFonts w:ascii="Arial" w:hAnsi="Arial" w:cs="Arial"/>
                <w:sz w:val="20"/>
                <w:szCs w:val="20"/>
              </w:rPr>
            </w:pPr>
            <w:r w:rsidRPr="007B0E4F">
              <w:rPr>
                <w:rFonts w:ascii="Arial" w:hAnsi="Arial" w:cs="Arial"/>
                <w:sz w:val="20"/>
                <w:szCs w:val="20"/>
              </w:rPr>
              <w:lastRenderedPageBreak/>
              <w:t>The presenter(s) will ensure that all documents, apps and devices, other than what is being used to livestream, are closed or turned off</w:t>
            </w:r>
            <w:r w:rsidR="000B1322" w:rsidRPr="007B0E4F">
              <w:rPr>
                <w:rFonts w:ascii="Arial" w:hAnsi="Arial" w:cs="Arial"/>
                <w:sz w:val="20"/>
                <w:szCs w:val="20"/>
              </w:rPr>
              <w:t>.</w:t>
            </w:r>
          </w:p>
          <w:p w14:paraId="133F7BCE" w14:textId="2EE1AF82" w:rsidR="003A78B4" w:rsidRPr="007B0E4F" w:rsidRDefault="003F288B" w:rsidP="003A78B4">
            <w:pPr>
              <w:pStyle w:val="ListParagraph"/>
              <w:ind w:left="430"/>
              <w:rPr>
                <w:rFonts w:ascii="Arial" w:hAnsi="Arial" w:cs="Arial"/>
                <w:sz w:val="20"/>
                <w:szCs w:val="20"/>
              </w:rPr>
            </w:pPr>
            <w:r w:rsidRPr="007B0E4F">
              <w:rPr>
                <w:rFonts w:ascii="Arial" w:hAnsi="Arial" w:cs="Arial"/>
                <w:sz w:val="20"/>
                <w:szCs w:val="20"/>
              </w:rPr>
              <w:t>Event will be password pr</w:t>
            </w:r>
            <w:r w:rsidR="004804F7" w:rsidRPr="007B0E4F">
              <w:rPr>
                <w:rFonts w:ascii="Arial" w:hAnsi="Arial" w:cs="Arial"/>
                <w:sz w:val="20"/>
                <w:szCs w:val="20"/>
              </w:rPr>
              <w:t>o</w:t>
            </w:r>
            <w:r w:rsidRPr="007B0E4F">
              <w:rPr>
                <w:rFonts w:ascii="Arial" w:hAnsi="Arial" w:cs="Arial"/>
                <w:sz w:val="20"/>
                <w:szCs w:val="20"/>
              </w:rPr>
              <w:t>tec</w:t>
            </w:r>
            <w:r w:rsidR="004804F7" w:rsidRPr="007B0E4F">
              <w:rPr>
                <w:rFonts w:ascii="Arial" w:hAnsi="Arial" w:cs="Arial"/>
                <w:sz w:val="20"/>
                <w:szCs w:val="20"/>
              </w:rPr>
              <w:t>t</w:t>
            </w:r>
            <w:r w:rsidRPr="007B0E4F">
              <w:rPr>
                <w:rFonts w:ascii="Arial" w:hAnsi="Arial" w:cs="Arial"/>
                <w:sz w:val="20"/>
                <w:szCs w:val="20"/>
              </w:rPr>
              <w:t xml:space="preserve">ed with a </w:t>
            </w:r>
            <w:r w:rsidR="004804F7" w:rsidRPr="007B0E4F">
              <w:rPr>
                <w:rFonts w:ascii="Arial" w:hAnsi="Arial" w:cs="Arial"/>
                <w:sz w:val="20"/>
                <w:szCs w:val="20"/>
              </w:rPr>
              <w:t>wai</w:t>
            </w:r>
            <w:r w:rsidRPr="007B0E4F">
              <w:rPr>
                <w:rFonts w:ascii="Arial" w:hAnsi="Arial" w:cs="Arial"/>
                <w:sz w:val="20"/>
                <w:szCs w:val="20"/>
              </w:rPr>
              <w:t>ting</w:t>
            </w:r>
            <w:r w:rsidR="004804F7" w:rsidRPr="007B0E4F">
              <w:rPr>
                <w:rFonts w:ascii="Arial" w:hAnsi="Arial" w:cs="Arial"/>
                <w:sz w:val="20"/>
                <w:szCs w:val="20"/>
              </w:rPr>
              <w:t xml:space="preserve"> </w:t>
            </w:r>
            <w:r w:rsidRPr="007B0E4F">
              <w:rPr>
                <w:rFonts w:ascii="Arial" w:hAnsi="Arial" w:cs="Arial"/>
                <w:sz w:val="20"/>
                <w:szCs w:val="20"/>
              </w:rPr>
              <w:t xml:space="preserve">room enabled </w:t>
            </w:r>
            <w:r w:rsidR="00B73F35" w:rsidRPr="007B0E4F">
              <w:rPr>
                <w:rFonts w:ascii="Arial" w:hAnsi="Arial" w:cs="Arial"/>
                <w:sz w:val="20"/>
                <w:szCs w:val="20"/>
              </w:rPr>
              <w:t>to prevent unwelcome guests</w:t>
            </w:r>
            <w:r w:rsidR="00F06847" w:rsidRPr="007B0E4F">
              <w:rPr>
                <w:rFonts w:ascii="Arial" w:hAnsi="Arial" w:cs="Arial"/>
                <w:sz w:val="20"/>
                <w:szCs w:val="20"/>
              </w:rPr>
              <w:t xml:space="preserve"> arriving.</w:t>
            </w:r>
          </w:p>
          <w:p w14:paraId="6F20AC16" w14:textId="77777777" w:rsidR="00040FDF" w:rsidRPr="007B0E4F" w:rsidRDefault="00040FDF" w:rsidP="00040FDF">
            <w:pPr>
              <w:pStyle w:val="ListParagraph"/>
              <w:ind w:left="430" w:right="42"/>
              <w:rPr>
                <w:rFonts w:ascii="Arial" w:hAnsi="Arial" w:cs="Arial"/>
                <w:sz w:val="20"/>
                <w:szCs w:val="20"/>
              </w:rPr>
            </w:pPr>
          </w:p>
          <w:p w14:paraId="7236F6E7" w14:textId="14F93517" w:rsidR="00B729B3" w:rsidRPr="007B0E4F" w:rsidRDefault="00B729B3" w:rsidP="00B729B3">
            <w:pPr>
              <w:pStyle w:val="ListParagraph"/>
              <w:numPr>
                <w:ilvl w:val="0"/>
                <w:numId w:val="15"/>
              </w:numPr>
              <w:ind w:right="42"/>
              <w:rPr>
                <w:rFonts w:ascii="Arial" w:hAnsi="Arial" w:cs="Arial"/>
                <w:sz w:val="20"/>
                <w:szCs w:val="20"/>
              </w:rPr>
            </w:pPr>
            <w:r w:rsidRPr="007B0E4F">
              <w:rPr>
                <w:rFonts w:ascii="Arial" w:hAnsi="Arial" w:cs="Arial"/>
                <w:sz w:val="20"/>
                <w:szCs w:val="20"/>
              </w:rPr>
              <w:t>Anyone appearing in a video (whether visual or audio) should sign a media consent form in advance</w:t>
            </w:r>
            <w:r w:rsidR="00AA2B6C" w:rsidRPr="007B0E4F">
              <w:rPr>
                <w:rFonts w:ascii="Arial" w:hAnsi="Arial" w:cs="Arial"/>
                <w:sz w:val="20"/>
                <w:szCs w:val="20"/>
              </w:rPr>
              <w:t>.</w:t>
            </w:r>
          </w:p>
          <w:p w14:paraId="0D1750A9" w14:textId="022947D1" w:rsidR="00B729B3" w:rsidRPr="007B0E4F" w:rsidRDefault="00111F89" w:rsidP="007731D9">
            <w:pPr>
              <w:pStyle w:val="ListParagraph"/>
              <w:ind w:left="430" w:right="42"/>
              <w:rPr>
                <w:rFonts w:ascii="Arial" w:hAnsi="Arial" w:cs="Arial"/>
                <w:sz w:val="20"/>
                <w:szCs w:val="20"/>
              </w:rPr>
            </w:pPr>
            <w:r w:rsidRPr="007B0E4F">
              <w:rPr>
                <w:rFonts w:ascii="Arial" w:hAnsi="Arial" w:cs="Arial"/>
                <w:sz w:val="20"/>
                <w:szCs w:val="20"/>
              </w:rPr>
              <w:t>Copyright information will be included in the written consent to ensure that contributors have the proper permissions to share any materials they may show during the event.</w:t>
            </w:r>
          </w:p>
          <w:p w14:paraId="0C609DCC" w14:textId="2931E838" w:rsidR="00B729B3" w:rsidRPr="007B0E4F" w:rsidRDefault="00B729B3" w:rsidP="00AA2B6C">
            <w:pPr>
              <w:ind w:right="42"/>
              <w:rPr>
                <w:rFonts w:ascii="Arial" w:hAnsi="Arial" w:cs="Arial"/>
                <w:sz w:val="20"/>
                <w:szCs w:val="20"/>
              </w:rPr>
            </w:pPr>
          </w:p>
        </w:tc>
        <w:tc>
          <w:tcPr>
            <w:tcW w:w="1276" w:type="dxa"/>
            <w:tcBorders>
              <w:top w:val="single" w:sz="8" w:space="0" w:color="221F1F"/>
              <w:left w:val="single" w:sz="8" w:space="0" w:color="221F1F"/>
              <w:bottom w:val="single" w:sz="8" w:space="0" w:color="221F1F"/>
              <w:right w:val="single" w:sz="8" w:space="0" w:color="221F1F"/>
            </w:tcBorders>
          </w:tcPr>
          <w:p w14:paraId="77780638" w14:textId="77777777" w:rsidR="00B729B3" w:rsidRPr="007B0E4F" w:rsidRDefault="00B729B3" w:rsidP="00342B5C">
            <w:pPr>
              <w:ind w:left="70"/>
              <w:rPr>
                <w:rFonts w:ascii="Arial" w:hAnsi="Arial" w:cs="Arial"/>
                <w:sz w:val="20"/>
                <w:szCs w:val="20"/>
              </w:rPr>
            </w:pPr>
            <w:r w:rsidRPr="007B0E4F">
              <w:rPr>
                <w:rFonts w:ascii="Arial" w:hAnsi="Arial" w:cs="Arial"/>
                <w:sz w:val="20"/>
                <w:szCs w:val="20"/>
              </w:rPr>
              <w:lastRenderedPageBreak/>
              <w:t>L</w:t>
            </w:r>
          </w:p>
          <w:p w14:paraId="7F255C29" w14:textId="77777777" w:rsidR="00446816" w:rsidRPr="007B0E4F" w:rsidRDefault="00446816" w:rsidP="00342B5C">
            <w:pPr>
              <w:ind w:left="70"/>
              <w:rPr>
                <w:rFonts w:ascii="Arial" w:hAnsi="Arial" w:cs="Arial"/>
                <w:sz w:val="20"/>
                <w:szCs w:val="20"/>
              </w:rPr>
            </w:pPr>
          </w:p>
          <w:p w14:paraId="265F5D31" w14:textId="593D7EF4" w:rsidR="00446816" w:rsidRPr="007B0E4F" w:rsidRDefault="00C33920" w:rsidP="00342B5C">
            <w:pPr>
              <w:ind w:left="70"/>
              <w:rPr>
                <w:rFonts w:ascii="Arial" w:hAnsi="Arial" w:cs="Arial"/>
                <w:sz w:val="20"/>
                <w:szCs w:val="20"/>
              </w:rPr>
            </w:pPr>
            <w:r w:rsidRPr="007B0E4F">
              <w:rPr>
                <w:rFonts w:ascii="Arial" w:hAnsi="Arial" w:cs="Arial"/>
                <w:sz w:val="20"/>
                <w:szCs w:val="20"/>
              </w:rPr>
              <w:t>L</w:t>
            </w:r>
          </w:p>
          <w:p w14:paraId="5B6CE135" w14:textId="77777777" w:rsidR="0076670F" w:rsidRPr="007B0E4F" w:rsidRDefault="0076670F" w:rsidP="00342B5C">
            <w:pPr>
              <w:ind w:left="70"/>
              <w:rPr>
                <w:rFonts w:ascii="Arial" w:hAnsi="Arial" w:cs="Arial"/>
                <w:sz w:val="20"/>
                <w:szCs w:val="20"/>
              </w:rPr>
            </w:pPr>
          </w:p>
          <w:p w14:paraId="087E2341" w14:textId="77777777" w:rsidR="0076670F" w:rsidRPr="007B0E4F" w:rsidRDefault="0076670F" w:rsidP="00342B5C">
            <w:pPr>
              <w:ind w:left="70"/>
              <w:rPr>
                <w:rFonts w:ascii="Arial" w:hAnsi="Arial" w:cs="Arial"/>
                <w:sz w:val="20"/>
                <w:szCs w:val="20"/>
              </w:rPr>
            </w:pPr>
            <w:r w:rsidRPr="007B0E4F">
              <w:rPr>
                <w:rFonts w:ascii="Arial" w:hAnsi="Arial" w:cs="Arial"/>
                <w:sz w:val="20"/>
                <w:szCs w:val="20"/>
              </w:rPr>
              <w:t>L</w:t>
            </w:r>
          </w:p>
          <w:p w14:paraId="2FE36043" w14:textId="77777777" w:rsidR="0076670F" w:rsidRPr="007B0E4F" w:rsidRDefault="0076670F" w:rsidP="00342B5C">
            <w:pPr>
              <w:ind w:left="70"/>
              <w:rPr>
                <w:rFonts w:ascii="Arial" w:hAnsi="Arial" w:cs="Arial"/>
                <w:sz w:val="20"/>
                <w:szCs w:val="20"/>
              </w:rPr>
            </w:pPr>
          </w:p>
          <w:p w14:paraId="3F2DD90E" w14:textId="77777777" w:rsidR="0076670F" w:rsidRPr="007B0E4F" w:rsidRDefault="0076670F" w:rsidP="00342B5C">
            <w:pPr>
              <w:ind w:left="70"/>
              <w:rPr>
                <w:rFonts w:ascii="Arial" w:hAnsi="Arial" w:cs="Arial"/>
                <w:sz w:val="20"/>
                <w:szCs w:val="20"/>
              </w:rPr>
            </w:pPr>
            <w:r w:rsidRPr="007B0E4F">
              <w:rPr>
                <w:rFonts w:ascii="Arial" w:hAnsi="Arial" w:cs="Arial"/>
                <w:sz w:val="20"/>
                <w:szCs w:val="20"/>
              </w:rPr>
              <w:t>L</w:t>
            </w:r>
          </w:p>
          <w:p w14:paraId="0165B04B" w14:textId="77777777" w:rsidR="0076670F" w:rsidRPr="007B0E4F" w:rsidRDefault="0076670F" w:rsidP="00342B5C">
            <w:pPr>
              <w:ind w:left="70"/>
              <w:rPr>
                <w:rFonts w:ascii="Arial" w:hAnsi="Arial" w:cs="Arial"/>
                <w:sz w:val="20"/>
                <w:szCs w:val="20"/>
              </w:rPr>
            </w:pPr>
          </w:p>
          <w:p w14:paraId="52CEF968" w14:textId="00B10E5F" w:rsidR="0076670F" w:rsidRPr="007B0E4F" w:rsidRDefault="0076670F" w:rsidP="00342B5C">
            <w:pPr>
              <w:ind w:left="70"/>
              <w:rPr>
                <w:rFonts w:ascii="Arial" w:hAnsi="Arial" w:cs="Arial"/>
                <w:sz w:val="20"/>
                <w:szCs w:val="20"/>
              </w:rPr>
            </w:pPr>
            <w:r w:rsidRPr="007B0E4F">
              <w:rPr>
                <w:rFonts w:ascii="Arial" w:hAnsi="Arial" w:cs="Arial"/>
                <w:sz w:val="20"/>
                <w:szCs w:val="20"/>
              </w:rPr>
              <w:t>L</w:t>
            </w:r>
          </w:p>
          <w:p w14:paraId="78A0D2C6" w14:textId="77777777" w:rsidR="001F7A37" w:rsidRPr="007B0E4F" w:rsidRDefault="001F7A37" w:rsidP="00342B5C">
            <w:pPr>
              <w:ind w:left="70"/>
              <w:rPr>
                <w:rFonts w:ascii="Arial" w:hAnsi="Arial" w:cs="Arial"/>
                <w:sz w:val="20"/>
                <w:szCs w:val="20"/>
              </w:rPr>
            </w:pPr>
          </w:p>
          <w:p w14:paraId="23810DC8" w14:textId="2CEC19A6" w:rsidR="001F7A37" w:rsidRPr="007B0E4F" w:rsidRDefault="001F7A37" w:rsidP="00342B5C">
            <w:pPr>
              <w:ind w:left="70"/>
              <w:rPr>
                <w:rFonts w:ascii="Arial" w:hAnsi="Arial" w:cs="Arial"/>
                <w:sz w:val="20"/>
                <w:szCs w:val="20"/>
              </w:rPr>
            </w:pPr>
            <w:r w:rsidRPr="007B0E4F">
              <w:rPr>
                <w:rFonts w:ascii="Arial" w:hAnsi="Arial" w:cs="Arial"/>
                <w:sz w:val="20"/>
                <w:szCs w:val="20"/>
              </w:rPr>
              <w:t>L</w:t>
            </w:r>
          </w:p>
          <w:p w14:paraId="4906D9E1" w14:textId="77777777" w:rsidR="0076670F" w:rsidRPr="007B0E4F" w:rsidRDefault="0076670F" w:rsidP="00342B5C">
            <w:pPr>
              <w:ind w:left="70"/>
              <w:rPr>
                <w:rFonts w:ascii="Arial" w:hAnsi="Arial" w:cs="Arial"/>
                <w:sz w:val="20"/>
                <w:szCs w:val="20"/>
              </w:rPr>
            </w:pPr>
          </w:p>
          <w:p w14:paraId="065B3C90" w14:textId="2EE15C2F" w:rsidR="0076670F" w:rsidRPr="007B0E4F" w:rsidRDefault="0076670F" w:rsidP="00342B5C">
            <w:pPr>
              <w:ind w:left="70"/>
              <w:rPr>
                <w:rFonts w:ascii="Arial" w:hAnsi="Arial" w:cs="Arial"/>
                <w:sz w:val="20"/>
                <w:szCs w:val="20"/>
              </w:rPr>
            </w:pPr>
          </w:p>
        </w:tc>
      </w:tr>
    </w:tbl>
    <w:p w14:paraId="3D64D6C8" w14:textId="77777777" w:rsidR="00EE271C" w:rsidRPr="007B0E4F" w:rsidRDefault="00EE271C" w:rsidP="00EE271C">
      <w:pPr>
        <w:spacing w:after="0"/>
        <w:jc w:val="right"/>
        <w:rPr>
          <w:rFonts w:ascii="Arial" w:eastAsia="Gill Sans MT" w:hAnsi="Arial" w:cs="Arial"/>
          <w:color w:val="221F1F"/>
          <w:sz w:val="20"/>
        </w:rPr>
      </w:pPr>
    </w:p>
    <w:p w14:paraId="07C73C8B" w14:textId="38250186" w:rsidR="00586AE9" w:rsidRPr="007B0E4F" w:rsidRDefault="00EE271C" w:rsidP="00EE271C">
      <w:pPr>
        <w:spacing w:after="0"/>
        <w:jc w:val="right"/>
        <w:rPr>
          <w:rFonts w:ascii="Arial" w:eastAsia="Gill Sans MT" w:hAnsi="Arial" w:cs="Arial"/>
          <w:color w:val="221F1F"/>
          <w:sz w:val="20"/>
        </w:rPr>
      </w:pPr>
      <w:r w:rsidRPr="007B0E4F">
        <w:rPr>
          <w:rFonts w:ascii="Arial" w:eastAsia="Gill Sans MT" w:hAnsi="Arial" w:cs="Arial"/>
          <w:color w:val="221F1F"/>
          <w:sz w:val="20"/>
        </w:rPr>
        <w:t>This example is based on a risk assessment sample provided by</w:t>
      </w:r>
      <w:r w:rsidR="00273EED" w:rsidRPr="007B0E4F">
        <w:rPr>
          <w:rFonts w:ascii="Arial" w:eastAsia="Gill Sans MT" w:hAnsi="Arial" w:cs="Arial"/>
          <w:color w:val="221F1F"/>
          <w:sz w:val="20"/>
        </w:rPr>
        <w:t xml:space="preserve"> Sue Long, Open Cambridge (</w:t>
      </w:r>
      <w:r w:rsidRPr="007B0E4F">
        <w:rPr>
          <w:rFonts w:ascii="Arial" w:eastAsia="Gill Sans MT" w:hAnsi="Arial" w:cs="Arial"/>
          <w:color w:val="221F1F"/>
          <w:sz w:val="20"/>
        </w:rPr>
        <w:t>University of Cambridge</w:t>
      </w:r>
      <w:r w:rsidR="00F1072E" w:rsidRPr="007B0E4F">
        <w:rPr>
          <w:rFonts w:ascii="Arial" w:eastAsia="Gill Sans MT" w:hAnsi="Arial" w:cs="Arial"/>
          <w:color w:val="221F1F"/>
          <w:sz w:val="20"/>
        </w:rPr>
        <w:t>)</w:t>
      </w:r>
    </w:p>
    <w:sectPr w:rsidR="00586AE9" w:rsidRPr="007B0E4F" w:rsidSect="007B0E4F">
      <w:pgSz w:w="16838" w:h="11921" w:orient="landscape"/>
      <w:pgMar w:top="234" w:right="288" w:bottom="142"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E5E"/>
    <w:multiLevelType w:val="hybridMultilevel"/>
    <w:tmpl w:val="4DAEA322"/>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E32FD"/>
    <w:multiLevelType w:val="hybridMultilevel"/>
    <w:tmpl w:val="99D4D18E"/>
    <w:lvl w:ilvl="0" w:tplc="AAA4D76C">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E30262D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4CAA8E48">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0944E474">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C92C2F8C">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82C89292">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732487DE">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B3403ED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65F2952E">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1518769C"/>
    <w:multiLevelType w:val="hybridMultilevel"/>
    <w:tmpl w:val="D5EA21A2"/>
    <w:lvl w:ilvl="0" w:tplc="247AA296">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3" w15:restartNumberingAfterBreak="0">
    <w:nsid w:val="1DDC388C"/>
    <w:multiLevelType w:val="hybridMultilevel"/>
    <w:tmpl w:val="9E3CFE4A"/>
    <w:lvl w:ilvl="0" w:tplc="80803716">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4" w15:restartNumberingAfterBreak="0">
    <w:nsid w:val="33A61DDE"/>
    <w:multiLevelType w:val="hybridMultilevel"/>
    <w:tmpl w:val="1C0C7B10"/>
    <w:lvl w:ilvl="0" w:tplc="8E606588">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985ECC7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79E6DE3A">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E3EA19F4">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111E10E8">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B841C98">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58484A94">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837A6524">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B54E1FA2">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5" w15:restartNumberingAfterBreak="0">
    <w:nsid w:val="355B1293"/>
    <w:multiLevelType w:val="hybridMultilevel"/>
    <w:tmpl w:val="8F8A23E2"/>
    <w:lvl w:ilvl="0" w:tplc="0E96E1F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AFE69ACC">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17CE9440">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043269B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E5103A26">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30047D0">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8CF280A2">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358E048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35240EF6">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6" w15:restartNumberingAfterBreak="0">
    <w:nsid w:val="35C046A2"/>
    <w:multiLevelType w:val="hybridMultilevel"/>
    <w:tmpl w:val="FE1C3AC8"/>
    <w:lvl w:ilvl="0" w:tplc="5AA83BD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A22C10AA">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AC4EA0EE">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75245F98">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D06C4798">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1F320CA8">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FD8CA4B4">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115EC8B4">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2C32F9E8">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7" w15:restartNumberingAfterBreak="0">
    <w:nsid w:val="39E70D45"/>
    <w:multiLevelType w:val="hybridMultilevel"/>
    <w:tmpl w:val="8D84948C"/>
    <w:lvl w:ilvl="0" w:tplc="543A904A">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CC3CA3FC">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9294BC48">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C8BA1D6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43C41E44">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87D802E4">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3A2639BC">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75585370">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87206926">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8" w15:restartNumberingAfterBreak="0">
    <w:nsid w:val="441B7186"/>
    <w:multiLevelType w:val="hybridMultilevel"/>
    <w:tmpl w:val="BE960016"/>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037211"/>
    <w:multiLevelType w:val="hybridMultilevel"/>
    <w:tmpl w:val="908E1CA6"/>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0" w15:restartNumberingAfterBreak="0">
    <w:nsid w:val="51C53C1D"/>
    <w:multiLevelType w:val="hybridMultilevel"/>
    <w:tmpl w:val="B888E66E"/>
    <w:lvl w:ilvl="0" w:tplc="6D3AD792">
      <w:start w:val="1"/>
      <w:numFmt w:val="decimal"/>
      <w:lvlText w:val="%1."/>
      <w:lvlJc w:val="left"/>
      <w:pPr>
        <w:ind w:left="50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1" w15:restartNumberingAfterBreak="0">
    <w:nsid w:val="54FF781E"/>
    <w:multiLevelType w:val="hybridMultilevel"/>
    <w:tmpl w:val="B65A5400"/>
    <w:lvl w:ilvl="0" w:tplc="E0FE3608">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2D7C4280">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B70E3DBC">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C85A9F86">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62444E04">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6F66FD7E">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6316AD72">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939EA80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C4BC12DA">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12" w15:restartNumberingAfterBreak="0">
    <w:nsid w:val="5B690B8E"/>
    <w:multiLevelType w:val="hybridMultilevel"/>
    <w:tmpl w:val="472CD6BA"/>
    <w:lvl w:ilvl="0" w:tplc="80A4B6E0">
      <w:start w:val="1"/>
      <w:numFmt w:val="decimal"/>
      <w:lvlText w:val="%1."/>
      <w:lvlJc w:val="left"/>
      <w:pPr>
        <w:ind w:left="429" w:hanging="360"/>
      </w:pPr>
      <w:rPr>
        <w:rFonts w:hint="default"/>
      </w:rPr>
    </w:lvl>
    <w:lvl w:ilvl="1" w:tplc="08090019" w:tentative="1">
      <w:start w:val="1"/>
      <w:numFmt w:val="lowerLetter"/>
      <w:lvlText w:val="%2."/>
      <w:lvlJc w:val="left"/>
      <w:pPr>
        <w:ind w:left="1149" w:hanging="360"/>
      </w:pPr>
    </w:lvl>
    <w:lvl w:ilvl="2" w:tplc="0809001B" w:tentative="1">
      <w:start w:val="1"/>
      <w:numFmt w:val="lowerRoman"/>
      <w:lvlText w:val="%3."/>
      <w:lvlJc w:val="right"/>
      <w:pPr>
        <w:ind w:left="1869" w:hanging="180"/>
      </w:pPr>
    </w:lvl>
    <w:lvl w:ilvl="3" w:tplc="0809000F" w:tentative="1">
      <w:start w:val="1"/>
      <w:numFmt w:val="decimal"/>
      <w:lvlText w:val="%4."/>
      <w:lvlJc w:val="left"/>
      <w:pPr>
        <w:ind w:left="2589" w:hanging="360"/>
      </w:pPr>
    </w:lvl>
    <w:lvl w:ilvl="4" w:tplc="08090019" w:tentative="1">
      <w:start w:val="1"/>
      <w:numFmt w:val="lowerLetter"/>
      <w:lvlText w:val="%5."/>
      <w:lvlJc w:val="left"/>
      <w:pPr>
        <w:ind w:left="3309" w:hanging="360"/>
      </w:pPr>
    </w:lvl>
    <w:lvl w:ilvl="5" w:tplc="0809001B" w:tentative="1">
      <w:start w:val="1"/>
      <w:numFmt w:val="lowerRoman"/>
      <w:lvlText w:val="%6."/>
      <w:lvlJc w:val="right"/>
      <w:pPr>
        <w:ind w:left="4029" w:hanging="180"/>
      </w:pPr>
    </w:lvl>
    <w:lvl w:ilvl="6" w:tplc="0809000F" w:tentative="1">
      <w:start w:val="1"/>
      <w:numFmt w:val="decimal"/>
      <w:lvlText w:val="%7."/>
      <w:lvlJc w:val="left"/>
      <w:pPr>
        <w:ind w:left="4749" w:hanging="360"/>
      </w:pPr>
    </w:lvl>
    <w:lvl w:ilvl="7" w:tplc="08090019" w:tentative="1">
      <w:start w:val="1"/>
      <w:numFmt w:val="lowerLetter"/>
      <w:lvlText w:val="%8."/>
      <w:lvlJc w:val="left"/>
      <w:pPr>
        <w:ind w:left="5469" w:hanging="360"/>
      </w:pPr>
    </w:lvl>
    <w:lvl w:ilvl="8" w:tplc="0809001B" w:tentative="1">
      <w:start w:val="1"/>
      <w:numFmt w:val="lowerRoman"/>
      <w:lvlText w:val="%9."/>
      <w:lvlJc w:val="right"/>
      <w:pPr>
        <w:ind w:left="6189" w:hanging="180"/>
      </w:pPr>
    </w:lvl>
  </w:abstractNum>
  <w:abstractNum w:abstractNumId="13" w15:restartNumberingAfterBreak="0">
    <w:nsid w:val="5BE820DB"/>
    <w:multiLevelType w:val="hybridMultilevel"/>
    <w:tmpl w:val="3BA810A2"/>
    <w:lvl w:ilvl="0" w:tplc="6D3AD792">
      <w:start w:val="1"/>
      <w:numFmt w:val="decimal"/>
      <w:lvlText w:val="%1."/>
      <w:lvlJc w:val="left"/>
      <w:pPr>
        <w:ind w:left="430" w:hanging="360"/>
      </w:pPr>
      <w:rPr>
        <w:rFonts w:ascii="Gill Sans MT" w:eastAsia="Gill Sans MT" w:hAnsi="Gill Sans MT" w:cs="Gill Sans MT" w:hint="default"/>
        <w:color w:val="221F1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E85962"/>
    <w:multiLevelType w:val="hybridMultilevel"/>
    <w:tmpl w:val="BA6A24C8"/>
    <w:lvl w:ilvl="0" w:tplc="4366F5A0">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abstractNum w:abstractNumId="15" w15:restartNumberingAfterBreak="0">
    <w:nsid w:val="6FE27B3F"/>
    <w:multiLevelType w:val="hybridMultilevel"/>
    <w:tmpl w:val="ECE81CDE"/>
    <w:lvl w:ilvl="0" w:tplc="D068ADEC">
      <w:start w:val="1"/>
      <w:numFmt w:val="decimal"/>
      <w:lvlText w:val="%1."/>
      <w:lvlJc w:val="left"/>
      <w:pPr>
        <w:ind w:left="70"/>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1" w:tplc="CD84BB08">
      <w:start w:val="1"/>
      <w:numFmt w:val="lowerLetter"/>
      <w:lvlText w:val="%2"/>
      <w:lvlJc w:val="left"/>
      <w:pPr>
        <w:ind w:left="11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2" w:tplc="AF94741C">
      <w:start w:val="1"/>
      <w:numFmt w:val="lowerRoman"/>
      <w:lvlText w:val="%3"/>
      <w:lvlJc w:val="left"/>
      <w:pPr>
        <w:ind w:left="18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3" w:tplc="E1BA1688">
      <w:start w:val="1"/>
      <w:numFmt w:val="decimal"/>
      <w:lvlText w:val="%4"/>
      <w:lvlJc w:val="left"/>
      <w:pPr>
        <w:ind w:left="25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4" w:tplc="DA8251D2">
      <w:start w:val="1"/>
      <w:numFmt w:val="lowerLetter"/>
      <w:lvlText w:val="%5"/>
      <w:lvlJc w:val="left"/>
      <w:pPr>
        <w:ind w:left="331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5" w:tplc="4C3AC74C">
      <w:start w:val="1"/>
      <w:numFmt w:val="lowerRoman"/>
      <w:lvlText w:val="%6"/>
      <w:lvlJc w:val="left"/>
      <w:pPr>
        <w:ind w:left="403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6" w:tplc="287EEF2E">
      <w:start w:val="1"/>
      <w:numFmt w:val="decimal"/>
      <w:lvlText w:val="%7"/>
      <w:lvlJc w:val="left"/>
      <w:pPr>
        <w:ind w:left="475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7" w:tplc="7B3AF462">
      <w:start w:val="1"/>
      <w:numFmt w:val="lowerLetter"/>
      <w:lvlText w:val="%8"/>
      <w:lvlJc w:val="left"/>
      <w:pPr>
        <w:ind w:left="547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lvl w:ilvl="8" w:tplc="1026F61C">
      <w:start w:val="1"/>
      <w:numFmt w:val="lowerRoman"/>
      <w:lvlText w:val="%9"/>
      <w:lvlJc w:val="left"/>
      <w:pPr>
        <w:ind w:left="6199"/>
      </w:pPr>
      <w:rPr>
        <w:rFonts w:ascii="Gill Sans MT" w:eastAsia="Gill Sans MT" w:hAnsi="Gill Sans MT" w:cs="Gill Sans MT"/>
        <w:b w:val="0"/>
        <w:i w:val="0"/>
        <w:strike w:val="0"/>
        <w:dstrike w:val="0"/>
        <w:color w:val="221F1F"/>
        <w:sz w:val="20"/>
        <w:szCs w:val="20"/>
        <w:u w:val="none" w:color="000000"/>
        <w:bdr w:val="none" w:sz="0" w:space="0" w:color="auto"/>
        <w:shd w:val="clear" w:color="auto" w:fill="auto"/>
        <w:vertAlign w:val="baseline"/>
      </w:rPr>
    </w:lvl>
  </w:abstractNum>
  <w:abstractNum w:abstractNumId="16" w15:restartNumberingAfterBreak="0">
    <w:nsid w:val="787A2D69"/>
    <w:multiLevelType w:val="hybridMultilevel"/>
    <w:tmpl w:val="FF76E2E4"/>
    <w:lvl w:ilvl="0" w:tplc="E3B640C4">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16cid:durableId="1929340799">
    <w:abstractNumId w:val="11"/>
  </w:num>
  <w:num w:numId="2" w16cid:durableId="202181346">
    <w:abstractNumId w:val="7"/>
  </w:num>
  <w:num w:numId="3" w16cid:durableId="1478180226">
    <w:abstractNumId w:val="6"/>
  </w:num>
  <w:num w:numId="4" w16cid:durableId="73821948">
    <w:abstractNumId w:val="15"/>
  </w:num>
  <w:num w:numId="5" w16cid:durableId="2146895168">
    <w:abstractNumId w:val="1"/>
  </w:num>
  <w:num w:numId="6" w16cid:durableId="630133217">
    <w:abstractNumId w:val="5"/>
  </w:num>
  <w:num w:numId="7" w16cid:durableId="2023238732">
    <w:abstractNumId w:val="4"/>
  </w:num>
  <w:num w:numId="8" w16cid:durableId="285502012">
    <w:abstractNumId w:val="9"/>
  </w:num>
  <w:num w:numId="9" w16cid:durableId="981345351">
    <w:abstractNumId w:val="13"/>
  </w:num>
  <w:num w:numId="10" w16cid:durableId="2089836959">
    <w:abstractNumId w:val="8"/>
  </w:num>
  <w:num w:numId="11" w16cid:durableId="1720666684">
    <w:abstractNumId w:val="0"/>
  </w:num>
  <w:num w:numId="12" w16cid:durableId="259066838">
    <w:abstractNumId w:val="10"/>
  </w:num>
  <w:num w:numId="13" w16cid:durableId="1505435879">
    <w:abstractNumId w:val="12"/>
  </w:num>
  <w:num w:numId="14" w16cid:durableId="1857495284">
    <w:abstractNumId w:val="16"/>
  </w:num>
  <w:num w:numId="15" w16cid:durableId="1094402878">
    <w:abstractNumId w:val="3"/>
  </w:num>
  <w:num w:numId="16" w16cid:durableId="34355205">
    <w:abstractNumId w:val="14"/>
  </w:num>
  <w:num w:numId="17" w16cid:durableId="1913538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32"/>
    <w:rsid w:val="000000A8"/>
    <w:rsid w:val="00007315"/>
    <w:rsid w:val="000117F8"/>
    <w:rsid w:val="000157D3"/>
    <w:rsid w:val="00016599"/>
    <w:rsid w:val="00040FDF"/>
    <w:rsid w:val="00052816"/>
    <w:rsid w:val="0005794E"/>
    <w:rsid w:val="00076936"/>
    <w:rsid w:val="00082A5E"/>
    <w:rsid w:val="000B1322"/>
    <w:rsid w:val="000D22B2"/>
    <w:rsid w:val="000E1613"/>
    <w:rsid w:val="001077F3"/>
    <w:rsid w:val="00111F89"/>
    <w:rsid w:val="001169A0"/>
    <w:rsid w:val="00167A9D"/>
    <w:rsid w:val="001727FE"/>
    <w:rsid w:val="001835F2"/>
    <w:rsid w:val="00185EB1"/>
    <w:rsid w:val="001A11E4"/>
    <w:rsid w:val="001A4E25"/>
    <w:rsid w:val="001B20BC"/>
    <w:rsid w:val="001E1DCB"/>
    <w:rsid w:val="001E5768"/>
    <w:rsid w:val="001E7AC2"/>
    <w:rsid w:val="001F7A37"/>
    <w:rsid w:val="00241E87"/>
    <w:rsid w:val="00273EED"/>
    <w:rsid w:val="00287A2D"/>
    <w:rsid w:val="002A7038"/>
    <w:rsid w:val="002A7EA6"/>
    <w:rsid w:val="00303E47"/>
    <w:rsid w:val="003138DD"/>
    <w:rsid w:val="00326413"/>
    <w:rsid w:val="00332E48"/>
    <w:rsid w:val="00356007"/>
    <w:rsid w:val="00360F5B"/>
    <w:rsid w:val="003A58F1"/>
    <w:rsid w:val="003A78B4"/>
    <w:rsid w:val="003B4C14"/>
    <w:rsid w:val="003C7F01"/>
    <w:rsid w:val="003E69DB"/>
    <w:rsid w:val="003F288B"/>
    <w:rsid w:val="0041055C"/>
    <w:rsid w:val="00417BBE"/>
    <w:rsid w:val="00417BF4"/>
    <w:rsid w:val="004256F2"/>
    <w:rsid w:val="00445227"/>
    <w:rsid w:val="00446816"/>
    <w:rsid w:val="004572EF"/>
    <w:rsid w:val="004804F7"/>
    <w:rsid w:val="004946FD"/>
    <w:rsid w:val="004C4222"/>
    <w:rsid w:val="004F252F"/>
    <w:rsid w:val="00500D20"/>
    <w:rsid w:val="005145CB"/>
    <w:rsid w:val="0052086D"/>
    <w:rsid w:val="0052389F"/>
    <w:rsid w:val="005429DE"/>
    <w:rsid w:val="005721A6"/>
    <w:rsid w:val="00586AE9"/>
    <w:rsid w:val="00600BB5"/>
    <w:rsid w:val="0065100E"/>
    <w:rsid w:val="00651E4B"/>
    <w:rsid w:val="00657436"/>
    <w:rsid w:val="006621C4"/>
    <w:rsid w:val="006A63D1"/>
    <w:rsid w:val="006B60E3"/>
    <w:rsid w:val="006D0A2A"/>
    <w:rsid w:val="006E0DAC"/>
    <w:rsid w:val="006E4F64"/>
    <w:rsid w:val="006E67EC"/>
    <w:rsid w:val="006F49D4"/>
    <w:rsid w:val="0070353D"/>
    <w:rsid w:val="00726A18"/>
    <w:rsid w:val="00732531"/>
    <w:rsid w:val="00744557"/>
    <w:rsid w:val="0076670F"/>
    <w:rsid w:val="007731D9"/>
    <w:rsid w:val="0078502B"/>
    <w:rsid w:val="007A200E"/>
    <w:rsid w:val="007B0E4F"/>
    <w:rsid w:val="007B30CC"/>
    <w:rsid w:val="007E7269"/>
    <w:rsid w:val="007E7A58"/>
    <w:rsid w:val="008524BA"/>
    <w:rsid w:val="00895052"/>
    <w:rsid w:val="008A3257"/>
    <w:rsid w:val="00916F3B"/>
    <w:rsid w:val="009545C6"/>
    <w:rsid w:val="009757A5"/>
    <w:rsid w:val="00996D5E"/>
    <w:rsid w:val="009A7E9B"/>
    <w:rsid w:val="009C530B"/>
    <w:rsid w:val="009E67A6"/>
    <w:rsid w:val="009F5C9C"/>
    <w:rsid w:val="00A01AE0"/>
    <w:rsid w:val="00A24ECF"/>
    <w:rsid w:val="00A428C1"/>
    <w:rsid w:val="00A92CFE"/>
    <w:rsid w:val="00AA2B6C"/>
    <w:rsid w:val="00AA560B"/>
    <w:rsid w:val="00B60114"/>
    <w:rsid w:val="00B729B3"/>
    <w:rsid w:val="00B73F35"/>
    <w:rsid w:val="00BB0B7F"/>
    <w:rsid w:val="00BE00B5"/>
    <w:rsid w:val="00BE4160"/>
    <w:rsid w:val="00BF3266"/>
    <w:rsid w:val="00C15888"/>
    <w:rsid w:val="00C219FF"/>
    <w:rsid w:val="00C33920"/>
    <w:rsid w:val="00C44DDC"/>
    <w:rsid w:val="00C8625E"/>
    <w:rsid w:val="00C86418"/>
    <w:rsid w:val="00CC47E3"/>
    <w:rsid w:val="00CD6E57"/>
    <w:rsid w:val="00D07F92"/>
    <w:rsid w:val="00D1535B"/>
    <w:rsid w:val="00D25791"/>
    <w:rsid w:val="00D54794"/>
    <w:rsid w:val="00D60F6B"/>
    <w:rsid w:val="00D62326"/>
    <w:rsid w:val="00D64224"/>
    <w:rsid w:val="00D7127D"/>
    <w:rsid w:val="00D73F2A"/>
    <w:rsid w:val="00DA0779"/>
    <w:rsid w:val="00DD64F6"/>
    <w:rsid w:val="00DE1FD2"/>
    <w:rsid w:val="00E11027"/>
    <w:rsid w:val="00E33085"/>
    <w:rsid w:val="00E37E9C"/>
    <w:rsid w:val="00E4415A"/>
    <w:rsid w:val="00EC3AB6"/>
    <w:rsid w:val="00ED6032"/>
    <w:rsid w:val="00EE271C"/>
    <w:rsid w:val="00EE5532"/>
    <w:rsid w:val="00EF3C47"/>
    <w:rsid w:val="00EF5E63"/>
    <w:rsid w:val="00F06847"/>
    <w:rsid w:val="00F1072E"/>
    <w:rsid w:val="00F438BA"/>
    <w:rsid w:val="00F4733C"/>
    <w:rsid w:val="00F5265E"/>
    <w:rsid w:val="00F92D51"/>
    <w:rsid w:val="00FB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CDB46"/>
  <w15:docId w15:val="{2F2FCFAB-A2A5-4B21-87F6-87BC8D7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6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4C8112CF4DAB4B9200AD6E304852D2" ma:contentTypeVersion="27" ma:contentTypeDescription="Create a new document." ma:contentTypeScope="" ma:versionID="4ba1a0d5aa2788adc765593a0743cb8f">
  <xsd:schema xmlns:xsd="http://www.w3.org/2001/XMLSchema" xmlns:xs="http://www.w3.org/2001/XMLSchema" xmlns:p="http://schemas.microsoft.com/office/2006/metadata/properties" xmlns:ns2="d3724a5c-17fd-432c-a497-c2921cab0306" xmlns:ns3="97ddedca-b156-4b13-bdd8-108c3b60b54c" xmlns:ns4="f84c1594-a7fd-43bf-8f87-fe21d6621adf" targetNamespace="http://schemas.microsoft.com/office/2006/metadata/properties" ma:root="true" ma:fieldsID="ac98aacda71f49c5559698eed9b1cdbf" ns2:_="" ns3:_="" ns4:_="">
    <xsd:import namespace="d3724a5c-17fd-432c-a497-c2921cab0306"/>
    <xsd:import namespace="97ddedca-b156-4b13-bdd8-108c3b60b54c"/>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TaxKeywordTaxHTField" minOccurs="0"/>
                <xsd:element ref="ns4:TaxCatchAll" minOccurs="0"/>
                <xsd:element ref="ns3:lcf76f155ced4ddcb4097134ff3c332f"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24a5c-17fd-432c-a497-c2921cab03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dedca-b156-4b13-bdd8-108c3b60b5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KeywordTaxHTField" ma:index="22" nillable="true" ma:taxonomy="true" ma:internalName="TaxKeywordTaxHTField" ma:taxonomyFieldName="TaxKeyword" ma:displayName="NT Keywords" ma:fieldId="{23f27201-bee3-471e-b2e7-b64fd8b7ca38}" ma:taxonomyMulti="true" ma:sspId="89696f85-8951-4fae-835c-70d7dd3e6798"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5d47aabc-7ff5-4eaa-8cdc-034e374213d2}" ma:internalName="TaxCatchAll" ma:showField="CatchAllData" ma:web="d3724a5c-17fd-432c-a497-c2921cab0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84c1594-a7fd-43bf-8f87-fe21d6621adf" xsi:nil="true"/>
    <lcf76f155ced4ddcb4097134ff3c332f xmlns="97ddedca-b156-4b13-bdd8-108c3b60b54c">
      <Terms xmlns="http://schemas.microsoft.com/office/infopath/2007/PartnerControls"/>
    </lcf76f155ced4ddcb4097134ff3c332f>
    <TaxKeywordTaxHTField xmlns="f84c1594-a7fd-43bf-8f87-fe21d6621adf">
      <Terms xmlns="http://schemas.microsoft.com/office/infopath/2007/PartnerControls"/>
    </TaxKeywordTaxHTField>
    <_Flow_SignoffStatus xmlns="97ddedca-b156-4b13-bdd8-108c3b60b54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9696f85-8951-4fae-835c-70d7dd3e6798" ContentTypeId="0x0101" PreviousValue="false"/>
</file>

<file path=customXml/itemProps1.xml><?xml version="1.0" encoding="utf-8"?>
<ds:datastoreItem xmlns:ds="http://schemas.openxmlformats.org/officeDocument/2006/customXml" ds:itemID="{2A9BE8F7-4EC3-46CD-9635-BA12F8922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24a5c-17fd-432c-a497-c2921cab0306"/>
    <ds:schemaRef ds:uri="97ddedca-b156-4b13-bdd8-108c3b60b54c"/>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B1A5C-8008-4122-9891-BB7E301AE20F}">
  <ds:schemaRefs>
    <ds:schemaRef ds:uri="http://schemas.microsoft.com/office/2006/metadata/properties"/>
    <ds:schemaRef ds:uri="http://schemas.microsoft.com/office/infopath/2007/PartnerControls"/>
    <ds:schemaRef ds:uri="http://schemas.microsoft.com/sharepoint/v3"/>
    <ds:schemaRef ds:uri="f84c1594-a7fd-43bf-8f87-fe21d6621adf"/>
    <ds:schemaRef ds:uri="97ddedca-b156-4b13-bdd8-108c3b60b54c"/>
  </ds:schemaRefs>
</ds:datastoreItem>
</file>

<file path=customXml/itemProps3.xml><?xml version="1.0" encoding="utf-8"?>
<ds:datastoreItem xmlns:ds="http://schemas.openxmlformats.org/officeDocument/2006/customXml" ds:itemID="{36D4490F-C8EC-4BB5-B356-0F2805B1CCDA}">
  <ds:schemaRefs>
    <ds:schemaRef ds:uri="http://schemas.microsoft.com/sharepoint/v3/contenttype/forms"/>
  </ds:schemaRefs>
</ds:datastoreItem>
</file>

<file path=customXml/itemProps4.xml><?xml version="1.0" encoding="utf-8"?>
<ds:datastoreItem xmlns:ds="http://schemas.openxmlformats.org/officeDocument/2006/customXml" ds:itemID="{3277F2ED-7CDB-4857-9087-B26615558DF8}">
  <ds:schemaRefs>
    <ds:schemaRef ds:uri="Microsoft.SharePoint.Taxonomy.ContentTypeSync"/>
  </ds:schemaRefs>
</ds:datastoreItem>
</file>

<file path=docMetadata/LabelInfo.xml><?xml version="1.0" encoding="utf-8"?>
<clbl:labelList xmlns:clbl="http://schemas.microsoft.com/office/2020/mipLabelMetadata">
  <clbl:label id="{d2533503-5261-4c8f-9717-e86246bfbd37}" enabled="1" method="Standard" siteId="{0fba79b9-6423-460d-88ef-f9c3d4ca2e9f}" removed="0"/>
</clbl:labelList>
</file>

<file path=docProps/app.xml><?xml version="1.0" encoding="utf-8"?>
<Properties xmlns="http://schemas.openxmlformats.org/officeDocument/2006/extended-properties" xmlns:vt="http://schemas.openxmlformats.org/officeDocument/2006/docPropsVTypes">
  <Template>Normal</Template>
  <TotalTime>153</TotalTime>
  <Pages>4</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Alex</dc:creator>
  <cp:keywords/>
  <cp:lastModifiedBy>Tindle, Charlotte</cp:lastModifiedBy>
  <cp:revision>154</cp:revision>
  <dcterms:created xsi:type="dcterms:W3CDTF">2021-02-18T08:58:00Z</dcterms:created>
  <dcterms:modified xsi:type="dcterms:W3CDTF">2023-11-29T15:48:00Z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y fmtid="{D5CDD505-2E9C-101B-9397-08002B2CF9AE}" pid="3" name="TaxKeyword">
    <vt:lpwstr/>
  </property>
  <property fmtid="{D5CDD505-2E9C-101B-9397-08002B2CF9AE}" pid="4" name="MediaServiceImageTags">
    <vt:lpwstr/>
  </property>
</Properties>
</file>